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B5F" w:rsidRDefault="00DC2B5F" w:rsidP="00DC2B5F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8"/>
        </w:rPr>
      </w:pPr>
      <w:r w:rsidRPr="00C45313">
        <w:rPr>
          <w:rFonts w:ascii="Times New Roman" w:hAnsi="Times New Roman" w:cs="Times New Roman"/>
          <w:b/>
          <w:spacing w:val="20"/>
          <w:sz w:val="24"/>
          <w:szCs w:val="28"/>
        </w:rPr>
        <w:t xml:space="preserve">Муниципальное бюджетное общеобразовательное учреждение  </w:t>
      </w:r>
    </w:p>
    <w:p w:rsidR="00DC2B5F" w:rsidRPr="00C45313" w:rsidRDefault="00DC2B5F" w:rsidP="00DC2B5F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8"/>
        </w:rPr>
      </w:pPr>
      <w:r w:rsidRPr="00C45313">
        <w:rPr>
          <w:rFonts w:ascii="Times New Roman" w:hAnsi="Times New Roman" w:cs="Times New Roman"/>
          <w:b/>
          <w:spacing w:val="20"/>
          <w:sz w:val="24"/>
          <w:szCs w:val="28"/>
        </w:rPr>
        <w:t xml:space="preserve"> </w:t>
      </w:r>
      <w:r w:rsidRPr="00C45313">
        <w:rPr>
          <w:rFonts w:ascii="Times New Roman" w:hAnsi="Times New Roman" w:cs="Times New Roman"/>
          <w:b/>
          <w:sz w:val="24"/>
          <w:szCs w:val="28"/>
        </w:rPr>
        <w:t>«</w:t>
      </w:r>
      <w:r w:rsidRPr="00C45313">
        <w:rPr>
          <w:rFonts w:ascii="Times New Roman" w:hAnsi="Times New Roman" w:cs="Times New Roman"/>
          <w:b/>
          <w:spacing w:val="20"/>
          <w:sz w:val="24"/>
          <w:szCs w:val="28"/>
        </w:rPr>
        <w:t>Лицей № 1</w:t>
      </w:r>
      <w:r w:rsidRPr="00C45313">
        <w:rPr>
          <w:rFonts w:ascii="Times New Roman" w:hAnsi="Times New Roman" w:cs="Times New Roman"/>
          <w:b/>
          <w:sz w:val="24"/>
          <w:szCs w:val="28"/>
        </w:rPr>
        <w:t>»</w:t>
      </w:r>
      <w:r w:rsidRPr="00C45313">
        <w:rPr>
          <w:rFonts w:ascii="Times New Roman" w:hAnsi="Times New Roman" w:cs="Times New Roman"/>
          <w:b/>
          <w:spacing w:val="20"/>
          <w:sz w:val="24"/>
          <w:szCs w:val="28"/>
        </w:rPr>
        <w:t xml:space="preserve"> п. Добринка </w:t>
      </w:r>
    </w:p>
    <w:p w:rsidR="00DC2B5F" w:rsidRPr="00C45313" w:rsidRDefault="00DC2B5F" w:rsidP="00DC2B5F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8"/>
        </w:rPr>
      </w:pPr>
      <w:r w:rsidRPr="00C45313">
        <w:rPr>
          <w:rFonts w:ascii="Times New Roman" w:hAnsi="Times New Roman" w:cs="Times New Roman"/>
          <w:b/>
          <w:spacing w:val="20"/>
          <w:sz w:val="24"/>
          <w:szCs w:val="28"/>
        </w:rPr>
        <w:t xml:space="preserve">Липецкой области </w:t>
      </w:r>
    </w:p>
    <w:p w:rsidR="00DC2B5F" w:rsidRPr="00C45313" w:rsidRDefault="00DC2B5F" w:rsidP="00DC2B5F">
      <w:pPr>
        <w:spacing w:after="0" w:line="240" w:lineRule="auto"/>
        <w:jc w:val="center"/>
        <w:rPr>
          <w:rFonts w:ascii="Times New Roman" w:hAnsi="Times New Roman" w:cs="Times New Roman"/>
          <w:i/>
          <w:spacing w:val="20"/>
          <w:sz w:val="24"/>
          <w:szCs w:val="28"/>
        </w:rPr>
      </w:pPr>
    </w:p>
    <w:p w:rsidR="00DC2B5F" w:rsidRPr="00F11678" w:rsidRDefault="00DC2B5F" w:rsidP="00DC2B5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C2B5F" w:rsidRPr="00C45313" w:rsidRDefault="00DC2B5F" w:rsidP="00DC2B5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45313">
        <w:rPr>
          <w:rFonts w:ascii="Times New Roman" w:hAnsi="Times New Roman" w:cs="Times New Roman"/>
          <w:sz w:val="28"/>
          <w:szCs w:val="28"/>
        </w:rPr>
        <w:t>Рассмотрена</w:t>
      </w:r>
      <w:proofErr w:type="gramStart"/>
      <w:r w:rsidRPr="00C453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C45313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C45313">
        <w:rPr>
          <w:rFonts w:ascii="Times New Roman" w:hAnsi="Times New Roman" w:cs="Times New Roman"/>
          <w:sz w:val="28"/>
          <w:szCs w:val="28"/>
        </w:rPr>
        <w:t>тверждаю.</w:t>
      </w:r>
    </w:p>
    <w:p w:rsidR="00DC2B5F" w:rsidRPr="00C45313" w:rsidRDefault="00DC2B5F" w:rsidP="00DC2B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5313">
        <w:rPr>
          <w:rFonts w:ascii="Times New Roman" w:hAnsi="Times New Roman" w:cs="Times New Roman"/>
          <w:sz w:val="28"/>
          <w:szCs w:val="28"/>
        </w:rPr>
        <w:t xml:space="preserve">на заседании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C45313">
        <w:rPr>
          <w:rFonts w:ascii="Times New Roman" w:hAnsi="Times New Roman" w:cs="Times New Roman"/>
          <w:sz w:val="28"/>
          <w:szCs w:val="28"/>
        </w:rPr>
        <w:t>Директор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C45313">
        <w:rPr>
          <w:rFonts w:ascii="Times New Roman" w:hAnsi="Times New Roman" w:cs="Times New Roman"/>
          <w:sz w:val="28"/>
          <w:szCs w:val="28"/>
        </w:rPr>
        <w:t xml:space="preserve">__________                       </w:t>
      </w:r>
    </w:p>
    <w:p w:rsidR="00DC2B5F" w:rsidRPr="00C45313" w:rsidRDefault="00DC2B5F" w:rsidP="00DC2B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педагогического </w:t>
      </w:r>
      <w:r w:rsidRPr="00C45313">
        <w:rPr>
          <w:rFonts w:ascii="Times New Roman" w:hAnsi="Times New Roman" w:cs="Times New Roman"/>
          <w:sz w:val="28"/>
          <w:szCs w:val="28"/>
        </w:rPr>
        <w:t xml:space="preserve">совета.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C45313">
        <w:rPr>
          <w:rFonts w:ascii="Times New Roman" w:hAnsi="Times New Roman" w:cs="Times New Roman"/>
          <w:sz w:val="28"/>
          <w:szCs w:val="28"/>
        </w:rPr>
        <w:t>В.И. Попова.</w:t>
      </w:r>
    </w:p>
    <w:p w:rsidR="00DC2B5F" w:rsidRPr="00C45313" w:rsidRDefault="00DC2B5F" w:rsidP="00DC2B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5313">
        <w:rPr>
          <w:rFonts w:ascii="Times New Roman" w:hAnsi="Times New Roman" w:cs="Times New Roman"/>
          <w:sz w:val="28"/>
          <w:szCs w:val="28"/>
        </w:rPr>
        <w:t>Протокол от 31.08.2015 г. № 2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C45313">
        <w:rPr>
          <w:rFonts w:ascii="Times New Roman" w:hAnsi="Times New Roman" w:cs="Times New Roman"/>
          <w:sz w:val="28"/>
          <w:szCs w:val="28"/>
        </w:rPr>
        <w:t xml:space="preserve">Приказ от 31.08.2015 г. № 244                  </w:t>
      </w:r>
    </w:p>
    <w:p w:rsidR="00642AAE" w:rsidRPr="00F11678" w:rsidRDefault="00642AAE" w:rsidP="00F1167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642AAE" w:rsidRDefault="00642AAE" w:rsidP="00F11678">
      <w:pPr>
        <w:spacing w:after="0" w:line="240" w:lineRule="auto"/>
        <w:jc w:val="center"/>
        <w:rPr>
          <w:rFonts w:ascii="Monotype Corsiva" w:eastAsia="Calibri" w:hAnsi="Monotype Corsiva" w:cs="Times New Roman"/>
          <w:b/>
          <w:sz w:val="72"/>
          <w:szCs w:val="28"/>
        </w:rPr>
      </w:pPr>
    </w:p>
    <w:p w:rsidR="00DC2B5F" w:rsidRDefault="00DC2B5F" w:rsidP="00F11678">
      <w:pPr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</w:pPr>
    </w:p>
    <w:p w:rsidR="00DC2B5F" w:rsidRDefault="00DC2B5F" w:rsidP="00F11678">
      <w:pPr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</w:pPr>
    </w:p>
    <w:p w:rsidR="00DC2B5F" w:rsidRDefault="00DC2B5F" w:rsidP="00F11678">
      <w:pPr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</w:pPr>
    </w:p>
    <w:p w:rsidR="00502664" w:rsidRPr="00C73521" w:rsidRDefault="00502664" w:rsidP="00F11678">
      <w:pPr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</w:pPr>
      <w:r w:rsidRPr="00C73521"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  <w:t xml:space="preserve">Дополнительная </w:t>
      </w:r>
      <w:proofErr w:type="spellStart"/>
      <w:r w:rsidRPr="00C73521"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  <w:t>о</w:t>
      </w:r>
      <w:r w:rsidR="00C03F6A" w:rsidRPr="00C73521"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  <w:t>б</w:t>
      </w:r>
      <w:r w:rsidR="00C73521" w:rsidRPr="00C73521"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  <w:t>щеразвивающая</w:t>
      </w:r>
      <w:proofErr w:type="spellEnd"/>
      <w:r w:rsidR="00C73521" w:rsidRPr="00C73521"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  <w:t xml:space="preserve"> </w:t>
      </w:r>
      <w:r w:rsidR="00C03F6A" w:rsidRPr="00C73521"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  <w:t xml:space="preserve">программа </w:t>
      </w:r>
    </w:p>
    <w:p w:rsidR="00502664" w:rsidRPr="00C73521" w:rsidRDefault="00CF409F" w:rsidP="00502664">
      <w:pPr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</w:pPr>
      <w:r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  <w:t>художественно-эстетической</w:t>
      </w:r>
      <w:r w:rsidR="00C03F6A" w:rsidRPr="00C73521"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  <w:t xml:space="preserve"> направленности </w:t>
      </w:r>
    </w:p>
    <w:p w:rsidR="00CF409F" w:rsidRPr="00C73521" w:rsidRDefault="00C03F6A" w:rsidP="00CF409F">
      <w:pPr>
        <w:spacing w:after="0" w:line="240" w:lineRule="auto"/>
        <w:jc w:val="center"/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</w:pPr>
      <w:r w:rsidRPr="00C73521"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  <w:t>"</w:t>
      </w:r>
      <w:r w:rsidR="00CF409F"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  <w:t>Веселая мастерская</w:t>
      </w:r>
      <w:r w:rsidR="00CF409F" w:rsidRPr="00C73521">
        <w:rPr>
          <w:rFonts w:ascii="Monotype Corsiva" w:eastAsia="Times New Roman" w:hAnsi="Monotype Corsiva" w:cs="Times New Roman"/>
          <w:b/>
          <w:bCs/>
          <w:color w:val="FF0000"/>
          <w:sz w:val="72"/>
          <w:szCs w:val="28"/>
          <w:lang w:eastAsia="ru-RU"/>
        </w:rPr>
        <w:t>"</w:t>
      </w:r>
    </w:p>
    <w:p w:rsidR="00996E10" w:rsidRPr="00F11678" w:rsidRDefault="00996E10" w:rsidP="00F1167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996E10" w:rsidRPr="00F11678" w:rsidRDefault="00996E10" w:rsidP="00F1167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B56E2" w:rsidRPr="00C73521" w:rsidRDefault="000B56E2" w:rsidP="000B56E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C73521">
        <w:rPr>
          <w:rFonts w:ascii="Times New Roman" w:hAnsi="Times New Roman" w:cs="Times New Roman"/>
          <w:b/>
          <w:sz w:val="28"/>
          <w:szCs w:val="24"/>
        </w:rPr>
        <w:t>Возраст обучающихся –  1</w:t>
      </w:r>
      <w:r w:rsidR="00CF409F">
        <w:rPr>
          <w:rFonts w:ascii="Times New Roman" w:hAnsi="Times New Roman" w:cs="Times New Roman"/>
          <w:b/>
          <w:sz w:val="28"/>
          <w:szCs w:val="24"/>
        </w:rPr>
        <w:t>1</w:t>
      </w:r>
      <w:r w:rsidRPr="00C73521">
        <w:rPr>
          <w:rFonts w:ascii="Times New Roman" w:hAnsi="Times New Roman" w:cs="Times New Roman"/>
          <w:b/>
          <w:sz w:val="28"/>
          <w:szCs w:val="24"/>
        </w:rPr>
        <w:t>-1</w:t>
      </w:r>
      <w:r w:rsidR="00CF409F">
        <w:rPr>
          <w:rFonts w:ascii="Times New Roman" w:hAnsi="Times New Roman" w:cs="Times New Roman"/>
          <w:b/>
          <w:sz w:val="28"/>
          <w:szCs w:val="24"/>
        </w:rPr>
        <w:t>2</w:t>
      </w:r>
      <w:r w:rsidRPr="00C73521">
        <w:rPr>
          <w:rFonts w:ascii="Times New Roman" w:hAnsi="Times New Roman" w:cs="Times New Roman"/>
          <w:b/>
          <w:sz w:val="28"/>
          <w:szCs w:val="24"/>
        </w:rPr>
        <w:t xml:space="preserve"> лет</w:t>
      </w:r>
    </w:p>
    <w:p w:rsidR="000B56E2" w:rsidRPr="00C73521" w:rsidRDefault="000B56E2" w:rsidP="000B56E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C73521">
        <w:rPr>
          <w:rFonts w:ascii="Times New Roman" w:hAnsi="Times New Roman" w:cs="Times New Roman"/>
          <w:b/>
          <w:sz w:val="28"/>
          <w:szCs w:val="24"/>
        </w:rPr>
        <w:t>Срок реализации –  1</w:t>
      </w:r>
      <w:r w:rsidR="00C73521">
        <w:rPr>
          <w:rFonts w:ascii="Times New Roman" w:hAnsi="Times New Roman" w:cs="Times New Roman"/>
          <w:b/>
          <w:sz w:val="28"/>
          <w:szCs w:val="24"/>
        </w:rPr>
        <w:t xml:space="preserve"> года</w:t>
      </w:r>
    </w:p>
    <w:p w:rsidR="000B56E2" w:rsidRDefault="000B56E2" w:rsidP="000B56E2">
      <w:pPr>
        <w:spacing w:line="360" w:lineRule="auto"/>
        <w:rPr>
          <w:sz w:val="24"/>
          <w:szCs w:val="24"/>
        </w:rPr>
      </w:pPr>
    </w:p>
    <w:p w:rsidR="00CF409F" w:rsidRDefault="00CF409F" w:rsidP="00CF409F">
      <w:pPr>
        <w:spacing w:after="0" w:line="240" w:lineRule="auto"/>
        <w:ind w:left="5103"/>
        <w:jc w:val="right"/>
        <w:rPr>
          <w:rFonts w:ascii="Times New Roman" w:hAnsi="Times New Roman" w:cs="Times New Roman"/>
          <w:i/>
          <w:sz w:val="28"/>
          <w:szCs w:val="24"/>
        </w:rPr>
      </w:pPr>
    </w:p>
    <w:p w:rsidR="00CF409F" w:rsidRDefault="00CF409F" w:rsidP="00CF409F">
      <w:pPr>
        <w:spacing w:after="0" w:line="240" w:lineRule="auto"/>
        <w:ind w:left="5103"/>
        <w:jc w:val="right"/>
        <w:rPr>
          <w:rFonts w:ascii="Times New Roman" w:hAnsi="Times New Roman" w:cs="Times New Roman"/>
          <w:i/>
          <w:sz w:val="28"/>
          <w:szCs w:val="24"/>
        </w:rPr>
      </w:pPr>
    </w:p>
    <w:p w:rsidR="00CF409F" w:rsidRDefault="00CF409F" w:rsidP="00CF409F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CF409F" w:rsidRDefault="00CF409F" w:rsidP="00CF409F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96E10" w:rsidRPr="00F11678" w:rsidRDefault="00996E10" w:rsidP="00F1167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11678">
        <w:rPr>
          <w:rFonts w:ascii="Times New Roman" w:eastAsia="Calibri" w:hAnsi="Times New Roman" w:cs="Times New Roman"/>
          <w:sz w:val="28"/>
          <w:szCs w:val="28"/>
        </w:rPr>
        <w:t xml:space="preserve">Добринка </w:t>
      </w:r>
    </w:p>
    <w:p w:rsidR="00996E10" w:rsidRPr="00F11678" w:rsidRDefault="00DC2B5F" w:rsidP="00F1167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2015</w:t>
      </w:r>
      <w:r w:rsidR="00996E10" w:rsidRPr="00F11678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502664" w:rsidRDefault="00996E10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  <w:r w:rsidRPr="00F11678">
        <w:rPr>
          <w:rFonts w:ascii="Times New Roman" w:hAnsi="Times New Roman" w:cs="Times New Roman"/>
          <w:b/>
          <w:sz w:val="28"/>
          <w:szCs w:val="28"/>
        </w:rPr>
        <w:br w:type="page"/>
      </w:r>
      <w:r w:rsidR="00502664" w:rsidRPr="00502664">
        <w:rPr>
          <w:rFonts w:ascii="Times New Roman" w:hAnsi="Times New Roman" w:cs="Times New Roman"/>
          <w:b/>
          <w:sz w:val="32"/>
          <w:szCs w:val="28"/>
          <w:u w:val="single"/>
        </w:rPr>
        <w:lastRenderedPageBreak/>
        <w:t>Оглавление</w:t>
      </w: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Pr="00502664" w:rsidRDefault="00502664" w:rsidP="00502664">
      <w:pPr>
        <w:numPr>
          <w:ilvl w:val="0"/>
          <w:numId w:val="16"/>
        </w:numPr>
        <w:shd w:val="clear" w:color="auto" w:fill="FEFCF8"/>
        <w:spacing w:after="0" w:line="360" w:lineRule="auto"/>
        <w:ind w:left="499" w:hanging="357"/>
        <w:rPr>
          <w:rFonts w:ascii="Times New Roman" w:hAnsi="Times New Roman" w:cs="Times New Roman"/>
          <w:color w:val="000000"/>
          <w:sz w:val="28"/>
        </w:rPr>
      </w:pPr>
      <w:r w:rsidRPr="00502664">
        <w:rPr>
          <w:rFonts w:ascii="Times New Roman" w:hAnsi="Times New Roman" w:cs="Times New Roman"/>
          <w:color w:val="000000"/>
          <w:sz w:val="28"/>
        </w:rPr>
        <w:t>Пояснительн</w:t>
      </w:r>
      <w:r>
        <w:rPr>
          <w:rFonts w:ascii="Times New Roman" w:hAnsi="Times New Roman" w:cs="Times New Roman"/>
          <w:color w:val="000000"/>
          <w:sz w:val="28"/>
        </w:rPr>
        <w:t>ая</w:t>
      </w:r>
      <w:r w:rsidRPr="00502664">
        <w:rPr>
          <w:rFonts w:ascii="Times New Roman" w:hAnsi="Times New Roman" w:cs="Times New Roman"/>
          <w:color w:val="000000"/>
          <w:sz w:val="28"/>
        </w:rPr>
        <w:t xml:space="preserve"> записк</w:t>
      </w:r>
      <w:r>
        <w:rPr>
          <w:rFonts w:ascii="Times New Roman" w:hAnsi="Times New Roman" w:cs="Times New Roman"/>
          <w:color w:val="000000"/>
          <w:sz w:val="28"/>
        </w:rPr>
        <w:t>а.</w:t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  <w:t>3</w:t>
      </w:r>
    </w:p>
    <w:p w:rsidR="00502664" w:rsidRPr="00502664" w:rsidRDefault="00502664" w:rsidP="00502664">
      <w:pPr>
        <w:numPr>
          <w:ilvl w:val="0"/>
          <w:numId w:val="16"/>
        </w:numPr>
        <w:shd w:val="clear" w:color="auto" w:fill="FEFCF8"/>
        <w:spacing w:after="0" w:line="360" w:lineRule="auto"/>
        <w:ind w:left="499" w:hanging="357"/>
        <w:rPr>
          <w:rFonts w:ascii="Times New Roman" w:hAnsi="Times New Roman" w:cs="Times New Roman"/>
          <w:color w:val="000000"/>
          <w:sz w:val="28"/>
        </w:rPr>
      </w:pPr>
      <w:r w:rsidRPr="00502664">
        <w:rPr>
          <w:rFonts w:ascii="Times New Roman" w:hAnsi="Times New Roman" w:cs="Times New Roman"/>
          <w:color w:val="000000"/>
          <w:sz w:val="28"/>
        </w:rPr>
        <w:t>Учебно-тематический план.</w:t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 w:rsidR="00705BF3">
        <w:rPr>
          <w:rFonts w:ascii="Times New Roman" w:hAnsi="Times New Roman" w:cs="Times New Roman"/>
          <w:color w:val="000000"/>
          <w:sz w:val="28"/>
        </w:rPr>
        <w:t>7</w:t>
      </w:r>
    </w:p>
    <w:p w:rsidR="00502664" w:rsidRPr="00502664" w:rsidRDefault="00502664" w:rsidP="00502664">
      <w:pPr>
        <w:numPr>
          <w:ilvl w:val="0"/>
          <w:numId w:val="16"/>
        </w:numPr>
        <w:shd w:val="clear" w:color="auto" w:fill="FEFCF8"/>
        <w:spacing w:after="0" w:line="360" w:lineRule="auto"/>
        <w:ind w:left="499" w:hanging="357"/>
        <w:rPr>
          <w:rFonts w:ascii="Times New Roman" w:hAnsi="Times New Roman" w:cs="Times New Roman"/>
          <w:color w:val="000000"/>
          <w:sz w:val="28"/>
        </w:rPr>
      </w:pPr>
      <w:r w:rsidRPr="00502664">
        <w:rPr>
          <w:rFonts w:ascii="Times New Roman" w:hAnsi="Times New Roman" w:cs="Times New Roman"/>
          <w:color w:val="000000"/>
          <w:sz w:val="28"/>
        </w:rPr>
        <w:t>Содержание программы.</w:t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 w:rsidR="00705BF3">
        <w:rPr>
          <w:rFonts w:ascii="Times New Roman" w:hAnsi="Times New Roman" w:cs="Times New Roman"/>
          <w:color w:val="000000"/>
          <w:sz w:val="28"/>
        </w:rPr>
        <w:t>7</w:t>
      </w:r>
    </w:p>
    <w:p w:rsidR="00502664" w:rsidRPr="00502664" w:rsidRDefault="00AD3343" w:rsidP="00502664">
      <w:pPr>
        <w:numPr>
          <w:ilvl w:val="0"/>
          <w:numId w:val="16"/>
        </w:numPr>
        <w:shd w:val="clear" w:color="auto" w:fill="FEFCF8"/>
        <w:spacing w:after="0" w:line="360" w:lineRule="auto"/>
        <w:ind w:left="499" w:hanging="357"/>
        <w:rPr>
          <w:rFonts w:ascii="Times New Roman" w:hAnsi="Times New Roman" w:cs="Times New Roman"/>
          <w:color w:val="000000"/>
          <w:sz w:val="28"/>
        </w:rPr>
      </w:pPr>
      <w:r w:rsidRPr="00502664">
        <w:rPr>
          <w:rFonts w:ascii="Times New Roman" w:hAnsi="Times New Roman" w:cs="Times New Roman"/>
          <w:color w:val="000000"/>
          <w:sz w:val="28"/>
        </w:rPr>
        <w:t>Календарно-тематический план.</w:t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 w:rsidR="00705BF3">
        <w:rPr>
          <w:rFonts w:ascii="Times New Roman" w:hAnsi="Times New Roman" w:cs="Times New Roman"/>
          <w:color w:val="000000"/>
          <w:sz w:val="28"/>
        </w:rPr>
        <w:t>9</w:t>
      </w:r>
    </w:p>
    <w:p w:rsidR="00502664" w:rsidRPr="00502664" w:rsidRDefault="00AD3343" w:rsidP="00502664">
      <w:pPr>
        <w:numPr>
          <w:ilvl w:val="0"/>
          <w:numId w:val="16"/>
        </w:numPr>
        <w:shd w:val="clear" w:color="auto" w:fill="FEFCF8"/>
        <w:spacing w:after="0" w:line="360" w:lineRule="auto"/>
        <w:ind w:left="499" w:hanging="357"/>
        <w:rPr>
          <w:rFonts w:ascii="Times New Roman" w:hAnsi="Times New Roman" w:cs="Times New Roman"/>
          <w:color w:val="000000"/>
          <w:sz w:val="28"/>
        </w:rPr>
      </w:pPr>
      <w:r w:rsidRPr="00502664">
        <w:rPr>
          <w:rFonts w:ascii="Times New Roman" w:hAnsi="Times New Roman" w:cs="Times New Roman"/>
          <w:color w:val="000000"/>
          <w:sz w:val="28"/>
        </w:rPr>
        <w:t>Список литературы.</w:t>
      </w:r>
      <w:r w:rsidR="00502664">
        <w:rPr>
          <w:rFonts w:ascii="Times New Roman" w:hAnsi="Times New Roman" w:cs="Times New Roman"/>
          <w:color w:val="000000"/>
          <w:sz w:val="28"/>
        </w:rPr>
        <w:tab/>
      </w:r>
      <w:r w:rsidR="00502664">
        <w:rPr>
          <w:rFonts w:ascii="Times New Roman" w:hAnsi="Times New Roman" w:cs="Times New Roman"/>
          <w:color w:val="000000"/>
          <w:sz w:val="28"/>
        </w:rPr>
        <w:tab/>
      </w:r>
      <w:r w:rsidR="00502664">
        <w:rPr>
          <w:rFonts w:ascii="Times New Roman" w:hAnsi="Times New Roman" w:cs="Times New Roman"/>
          <w:color w:val="000000"/>
          <w:sz w:val="28"/>
        </w:rPr>
        <w:tab/>
      </w:r>
      <w:r w:rsidR="00502664">
        <w:rPr>
          <w:rFonts w:ascii="Times New Roman" w:hAnsi="Times New Roman" w:cs="Times New Roman"/>
          <w:color w:val="000000"/>
          <w:sz w:val="28"/>
        </w:rPr>
        <w:tab/>
      </w:r>
      <w:r w:rsidR="00502664"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</w:r>
      <w:r>
        <w:rPr>
          <w:rFonts w:ascii="Times New Roman" w:hAnsi="Times New Roman" w:cs="Times New Roman"/>
          <w:color w:val="000000"/>
          <w:sz w:val="28"/>
        </w:rPr>
        <w:tab/>
        <w:t>12</w:t>
      </w: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EF412D" w:rsidRDefault="00EF412D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502664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</w:p>
    <w:p w:rsidR="009B542B" w:rsidRPr="00502664" w:rsidRDefault="009B542B" w:rsidP="00F1167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502664">
        <w:rPr>
          <w:rFonts w:ascii="Times New Roman" w:hAnsi="Times New Roman" w:cs="Times New Roman"/>
          <w:b/>
          <w:bCs/>
          <w:sz w:val="32"/>
          <w:szCs w:val="28"/>
          <w:u w:val="single"/>
        </w:rPr>
        <w:lastRenderedPageBreak/>
        <w:t>Пояснительная записка</w:t>
      </w:r>
    </w:p>
    <w:p w:rsidR="009B542B" w:rsidRPr="00F11678" w:rsidRDefault="009B542B" w:rsidP="00F1167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одержание программы «веселая мастерская» является продолжением изучения смежных предметных областей (изобразительного искусства, технологии, истории) в освоении различных видов и техник  искусства.    Программа  знакомит со следующими направлениями декоративно – прикладного творчества: </w:t>
      </w:r>
      <w:proofErr w:type="spellStart"/>
      <w:r w:rsidRPr="00C24B31">
        <w:rPr>
          <w:rFonts w:ascii="Times New Roman" w:eastAsia="Times New Roman" w:hAnsi="Times New Roman" w:cs="Times New Roman"/>
          <w:sz w:val="28"/>
          <w:szCs w:val="28"/>
        </w:rPr>
        <w:t>пластилинография</w:t>
      </w:r>
      <w:proofErr w:type="spellEnd"/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C24B31">
        <w:rPr>
          <w:rFonts w:ascii="Times New Roman" w:eastAsia="Times New Roman" w:hAnsi="Times New Roman" w:cs="Times New Roman"/>
          <w:sz w:val="28"/>
          <w:szCs w:val="28"/>
        </w:rPr>
        <w:t>бумагопластика</w:t>
      </w:r>
      <w:proofErr w:type="spellEnd"/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,  изготовление кукол, которые не разработаны для более глубокого изучения в предметных областях.  Большое внимание уделяется творческим заданиям, в ходе выполнения которых у детей формируется творческая и познавательная активность. Значительное место в содержании программы занимают вопросы композиции, </w:t>
      </w:r>
      <w:proofErr w:type="spellStart"/>
      <w:r w:rsidRPr="00C24B31">
        <w:rPr>
          <w:rFonts w:ascii="Times New Roman" w:eastAsia="Times New Roman" w:hAnsi="Times New Roman" w:cs="Times New Roman"/>
          <w:sz w:val="28"/>
          <w:szCs w:val="28"/>
        </w:rPr>
        <w:t>цветоведения</w:t>
      </w:r>
      <w:proofErr w:type="spellEnd"/>
      <w:r w:rsidRPr="00C24B3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F409F" w:rsidRDefault="00CF409F" w:rsidP="00F11678">
      <w:pPr>
        <w:shd w:val="clear" w:color="auto" w:fill="FEFCF8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F804B2" w:rsidRPr="00F11678" w:rsidRDefault="00F804B2" w:rsidP="00F11678">
      <w:pPr>
        <w:shd w:val="clear" w:color="auto" w:fill="FEFCF8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F116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Направленность дополнительной </w:t>
      </w:r>
      <w:proofErr w:type="spellStart"/>
      <w:r w:rsidRPr="00F116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</w:t>
      </w:r>
      <w:r w:rsidR="0049447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щеразвивающей</w:t>
      </w:r>
      <w:proofErr w:type="spellEnd"/>
      <w:r w:rsidRPr="00F116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программы</w:t>
      </w:r>
    </w:p>
    <w:p w:rsidR="00F804B2" w:rsidRPr="00F11678" w:rsidRDefault="00F804B2" w:rsidP="00F11678">
      <w:pPr>
        <w:shd w:val="clear" w:color="auto" w:fill="FEFCF8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F804B2" w:rsidRPr="00F11678" w:rsidRDefault="00F804B2" w:rsidP="00F1167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116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Дополнительная </w:t>
      </w:r>
      <w:proofErr w:type="spellStart"/>
      <w:r w:rsidRPr="00F11678"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 w:rsidR="00C73521">
        <w:rPr>
          <w:rFonts w:ascii="Times New Roman" w:eastAsia="Times New Roman" w:hAnsi="Times New Roman" w:cs="Times New Roman"/>
          <w:color w:val="000000"/>
          <w:sz w:val="28"/>
          <w:szCs w:val="28"/>
        </w:rPr>
        <w:t>щеразвивающая</w:t>
      </w:r>
      <w:proofErr w:type="spellEnd"/>
      <w:r w:rsidRPr="00F116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программа «</w:t>
      </w:r>
      <w:r w:rsidR="00CF409F">
        <w:rPr>
          <w:rFonts w:ascii="Times New Roman" w:eastAsia="Times New Roman" w:hAnsi="Times New Roman" w:cs="Times New Roman"/>
          <w:color w:val="000000"/>
          <w:sz w:val="28"/>
          <w:szCs w:val="28"/>
        </w:rPr>
        <w:t>Веселая мастерская</w:t>
      </w:r>
      <w:r w:rsidRPr="00F116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имеет </w:t>
      </w:r>
      <w:r w:rsidR="00CF409F">
        <w:rPr>
          <w:rFonts w:ascii="Times New Roman" w:eastAsia="Times New Roman" w:hAnsi="Times New Roman" w:cs="Times New Roman"/>
          <w:bCs/>
          <w:sz w:val="28"/>
          <w:szCs w:val="28"/>
        </w:rPr>
        <w:t>художественно-эстетическую</w:t>
      </w:r>
      <w:r w:rsidRPr="00F11678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направленность. </w:t>
      </w:r>
    </w:p>
    <w:p w:rsidR="00F804B2" w:rsidRPr="00F11678" w:rsidRDefault="00F804B2" w:rsidP="00F116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</w:p>
    <w:p w:rsidR="00F804B2" w:rsidRDefault="00F804B2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1678">
        <w:rPr>
          <w:rFonts w:ascii="Times New Roman" w:hAnsi="Times New Roman" w:cs="Times New Roman"/>
          <w:b/>
          <w:sz w:val="28"/>
          <w:szCs w:val="28"/>
        </w:rPr>
        <w:t>Новизна программы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Новизна программы заключается в том, что </w:t>
      </w:r>
      <w:r>
        <w:rPr>
          <w:rFonts w:ascii="Times New Roman" w:eastAsia="Times New Roman" w:hAnsi="Times New Roman" w:cs="Times New Roman"/>
          <w:sz w:val="28"/>
          <w:szCs w:val="28"/>
        </w:rPr>
        <w:t>она</w:t>
      </w:r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 способствует изменению отношения  ребенка к процессу познания, развивает широту интересов и любознательность, что «является базовыми ориентирами федеральных образовательных стандартов».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Рассматриваются новые современные техники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бумагопластике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дизайне и новые техники работы с пластилином. Умение сочетать различные техники. Данная программа не ограничивает детей в подборке материалов к работе с основным. Г</w:t>
      </w:r>
      <w:r w:rsidRPr="00C24B31">
        <w:rPr>
          <w:rFonts w:ascii="Times New Roman" w:eastAsia="Times New Roman" w:hAnsi="Times New Roman" w:cs="Times New Roman"/>
          <w:sz w:val="28"/>
          <w:szCs w:val="28"/>
        </w:rPr>
        <w:t>отовит обучающихся к пониманию художественных образов, знакомит их с различными средствами выражения.</w:t>
      </w:r>
    </w:p>
    <w:p w:rsidR="00502664" w:rsidRPr="00F11678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04B2" w:rsidRDefault="00F804B2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1678">
        <w:rPr>
          <w:rFonts w:ascii="Times New Roman" w:hAnsi="Times New Roman" w:cs="Times New Roman"/>
          <w:b/>
          <w:sz w:val="28"/>
          <w:szCs w:val="28"/>
        </w:rPr>
        <w:t>Актуальность</w:t>
      </w:r>
    </w:p>
    <w:p w:rsidR="00502664" w:rsidRPr="00F11678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409F" w:rsidRPr="00C24B31" w:rsidRDefault="00CF409F" w:rsidP="00CF409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24B31">
        <w:rPr>
          <w:rFonts w:ascii="Times New Roman" w:hAnsi="Times New Roman" w:cs="Times New Roman"/>
          <w:color w:val="000000"/>
          <w:sz w:val="28"/>
          <w:szCs w:val="28"/>
          <w:shd w:val="clear" w:color="auto" w:fill="F2F2F2"/>
        </w:rPr>
        <w:t>В рамках реализации  целей и задач  федеральных государственных деятельность учащихся должна стать  неотъемлемой частью образовательного процесса образовательных стандартов (ФГОС) второго поколения  внеурочная в школе. Внеурочная деятельность школьников объединяет все виды деятельности (кроме урочной), в которых возможно и целесообразно решение задач их развития, воспитания и социализации.</w:t>
      </w:r>
      <w:r w:rsidRPr="00C24B3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CF409F" w:rsidRPr="00C24B31" w:rsidRDefault="00CF409F" w:rsidP="00CF409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2F2F2"/>
        </w:rPr>
      </w:pPr>
      <w:r w:rsidRPr="00C24B31">
        <w:rPr>
          <w:rFonts w:ascii="Times New Roman" w:hAnsi="Times New Roman" w:cs="Times New Roman"/>
          <w:color w:val="000000"/>
          <w:sz w:val="28"/>
          <w:szCs w:val="28"/>
          <w:shd w:val="clear" w:color="auto" w:fill="F2F2F2"/>
        </w:rPr>
        <w:t xml:space="preserve">Правильно организованная система внеурочной деятельности представляет собой ту сферу, в условиях которой можно максимально развить или сформировать познавательные потребности и способности каждого учащегося, которая обеспечит воспитание свободной личности. Воспитание является одним из важнейших компонентов образования в интересах человека, общества, государства. Основными задачами воспитания на современном этапе развития нашего общества являются:  формирование у </w:t>
      </w:r>
      <w:proofErr w:type="gramStart"/>
      <w:r w:rsidRPr="00C24B31">
        <w:rPr>
          <w:rFonts w:ascii="Times New Roman" w:hAnsi="Times New Roman" w:cs="Times New Roman"/>
          <w:color w:val="000000"/>
          <w:sz w:val="28"/>
          <w:szCs w:val="28"/>
          <w:shd w:val="clear" w:color="auto" w:fill="F2F2F2"/>
        </w:rPr>
        <w:t>обучающихся</w:t>
      </w:r>
      <w:proofErr w:type="gramEnd"/>
      <w:r w:rsidRPr="00C24B31">
        <w:rPr>
          <w:rFonts w:ascii="Times New Roman" w:hAnsi="Times New Roman" w:cs="Times New Roman"/>
          <w:color w:val="000000"/>
          <w:sz w:val="28"/>
          <w:szCs w:val="28"/>
          <w:shd w:val="clear" w:color="auto" w:fill="F2F2F2"/>
        </w:rPr>
        <w:t xml:space="preserve"> гражданской ответственности и правового самосознания, духовности и </w:t>
      </w:r>
      <w:r w:rsidRPr="00C24B31">
        <w:rPr>
          <w:rFonts w:ascii="Times New Roman" w:hAnsi="Times New Roman" w:cs="Times New Roman"/>
          <w:color w:val="000000"/>
          <w:sz w:val="28"/>
          <w:szCs w:val="28"/>
          <w:shd w:val="clear" w:color="auto" w:fill="F2F2F2"/>
        </w:rPr>
        <w:lastRenderedPageBreak/>
        <w:t>культуры, инициативности, самостоятельности, способности к успешной социализации в обществе.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Декоративное творчество является составной частью художественно-эстетического направления внеурочной деятельности в образовании. Оно наряду с другими видами искусства готовит обучающихся к пониманию художественных образов, знакомит их с различными средствами выражения. На основе эстетических знаний и художественного опыта у учащихся складывается отношение к собственной художественной  деятельности.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Оно способствует изменению отношения  ребенка к процессу познания, развивает широту интересов и любознательность, что «является базовыми ориентирами федеральных образовательных стандартов».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Программа «веселая мастерская» по декоративному творчеству была разработана на основе примерных программ внеурочной деятельности. Начального и основного образования под редакцией В. А. Горского, А. А. Тимофеева, Д. В. Смирнова и др.           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 При разработке данной программы были проанализированы программы дополнительного образования по художественно-эстетическому направлению. Эти программы, хотя и представляют значительный интерес с точки зрения организации внеурочной деятельности учащихся, но в основном представлены одним направлением декоративно – прикладного  творчества: лепка, вышивка, батик, </w:t>
      </w:r>
      <w:proofErr w:type="spellStart"/>
      <w:r w:rsidRPr="00C24B31">
        <w:rPr>
          <w:rFonts w:ascii="Times New Roman" w:eastAsia="Times New Roman" w:hAnsi="Times New Roman" w:cs="Times New Roman"/>
          <w:sz w:val="28"/>
          <w:szCs w:val="28"/>
        </w:rPr>
        <w:t>бисероплетение</w:t>
      </w:r>
      <w:proofErr w:type="spellEnd"/>
      <w:r w:rsidRPr="00C24B31">
        <w:rPr>
          <w:rFonts w:ascii="Times New Roman" w:eastAsia="Times New Roman" w:hAnsi="Times New Roman" w:cs="Times New Roman"/>
          <w:sz w:val="28"/>
          <w:szCs w:val="28"/>
        </w:rPr>
        <w:t>, и т.п.</w:t>
      </w:r>
    </w:p>
    <w:p w:rsidR="006E24FD" w:rsidRPr="00F11678" w:rsidRDefault="006E24FD" w:rsidP="00F116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167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804B2" w:rsidRDefault="00F804B2" w:rsidP="00F116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F116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Цель и задачи программы</w:t>
      </w:r>
    </w:p>
    <w:p w:rsidR="00502664" w:rsidRPr="00F11678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b/>
          <w:bCs/>
          <w:sz w:val="28"/>
          <w:szCs w:val="28"/>
        </w:rPr>
        <w:t>Цель программы: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-Воспитание личности творца, способного осуществлять свои творческие замыслы в области разных видов декоративно – прикладного искусства.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-Формирование у учащихся устойчивых систематических потребностей к саморазвитию,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24B31">
        <w:rPr>
          <w:rFonts w:ascii="Times New Roman" w:eastAsia="Times New Roman" w:hAnsi="Times New Roman" w:cs="Times New Roman"/>
          <w:sz w:val="28"/>
          <w:szCs w:val="28"/>
        </w:rPr>
        <w:t>самосовершенствованию  и самоопределению  в процессе  познания  искусства, истории, культуры, традиций.</w:t>
      </w:r>
    </w:p>
    <w:p w:rsidR="00CF409F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Задачи программы: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 -Расширить представления о многообразии видов декоративно – прикладного искусства.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 -Формировать эстетическое отношение к окружающей действительности на основе с декоративно – прикладным искусством.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 -Вооружить детей знаниями в изучаемой области, выработать необходимые практические умения и навыки;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 -Учить замечать и выделять основные средства выразительности изделий.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 - Приобщать школьников к народному искусству;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 -Реализовать духовные, эстетические и творческие способности воспитанников, развивать фантазию, воображение, самостоятельное мышление;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lastRenderedPageBreak/>
        <w:t> -Воспитывать художественно – эстетический вкус, трудолюбие, аккуратность.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 -Помогать детям в их желании сделать свои работы общественно значимыми.</w:t>
      </w:r>
    </w:p>
    <w:p w:rsidR="00CF409F" w:rsidRDefault="00CF409F" w:rsidP="0018677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</w:p>
    <w:p w:rsidR="00F804B2" w:rsidRPr="00F11678" w:rsidRDefault="00186776" w:rsidP="0018677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</w:pPr>
      <w:r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Возраст детей</w:t>
      </w:r>
      <w:r w:rsidR="00F804B2" w:rsidRPr="00F11678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 1</w:t>
      </w:r>
      <w:r w:rsidR="00CF409F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1</w:t>
      </w:r>
      <w:r w:rsidR="00F804B2" w:rsidRPr="00F11678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>-1</w:t>
      </w:r>
      <w:r w:rsidR="00CF409F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2 </w:t>
      </w:r>
      <w:r w:rsidR="00F804B2" w:rsidRPr="00F11678">
        <w:rPr>
          <w:rFonts w:ascii="Times New Roman" w:eastAsia="№Е" w:hAnsi="Times New Roman" w:cs="Times New Roman"/>
          <w:kern w:val="2"/>
          <w:sz w:val="28"/>
          <w:szCs w:val="28"/>
          <w:lang w:eastAsia="ko-KR"/>
        </w:rPr>
        <w:t xml:space="preserve">лет. </w:t>
      </w:r>
    </w:p>
    <w:p w:rsidR="00F804B2" w:rsidRPr="00F11678" w:rsidRDefault="00F804B2" w:rsidP="00F11678">
      <w:pPr>
        <w:shd w:val="clear" w:color="auto" w:fill="FEFCF8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F804B2" w:rsidRPr="00F11678" w:rsidRDefault="00F804B2" w:rsidP="00F116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1678">
        <w:rPr>
          <w:rFonts w:ascii="Times New Roman" w:hAnsi="Times New Roman" w:cs="Times New Roman"/>
          <w:sz w:val="28"/>
          <w:szCs w:val="28"/>
        </w:rPr>
        <w:t>Срок реализации программы 1 год.</w:t>
      </w:r>
    </w:p>
    <w:p w:rsidR="00F804B2" w:rsidRPr="00F11678" w:rsidRDefault="00F804B2" w:rsidP="00F11678">
      <w:pPr>
        <w:shd w:val="clear" w:color="auto" w:fill="FEFCF8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F804B2" w:rsidRPr="00F11678" w:rsidRDefault="00F804B2" w:rsidP="00F11678">
      <w:pPr>
        <w:shd w:val="clear" w:color="auto" w:fill="FEFCF8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F116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Формы и режим занятий</w:t>
      </w:r>
    </w:p>
    <w:p w:rsidR="006E24FD" w:rsidRPr="00F11678" w:rsidRDefault="006E24FD" w:rsidP="00F1167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F409F" w:rsidRPr="00CF409F" w:rsidRDefault="00CF409F" w:rsidP="00CF40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409F">
        <w:rPr>
          <w:rFonts w:ascii="Times New Roman" w:eastAsia="Times New Roman" w:hAnsi="Times New Roman" w:cs="Times New Roman"/>
          <w:sz w:val="28"/>
          <w:szCs w:val="28"/>
        </w:rPr>
        <w:t>Основной формой занятия являются теоретическую и практическую деятельность учащихся. На занятиях  предусматриваются следующие формы организации учебной деятельности: индивидуальная, фронтальная, коллективное творчество.</w:t>
      </w:r>
    </w:p>
    <w:p w:rsidR="00CF409F" w:rsidRPr="00C24B31" w:rsidRDefault="00CF409F" w:rsidP="00CF40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409F">
        <w:rPr>
          <w:rFonts w:ascii="Times New Roman" w:eastAsia="Times New Roman" w:hAnsi="Times New Roman" w:cs="Times New Roman"/>
          <w:sz w:val="28"/>
          <w:szCs w:val="28"/>
        </w:rPr>
        <w:t>Теоретическая часть</w:t>
      </w:r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 дается в форме бесед с просмотром иллюстративного материала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F34CF9">
        <w:rPr>
          <w:rFonts w:ascii="Times New Roman" w:eastAsia="Times New Roman" w:hAnsi="Times New Roman" w:cs="Times New Roman"/>
          <w:sz w:val="28"/>
          <w:szCs w:val="28"/>
        </w:rPr>
        <w:t>презентации</w:t>
      </w:r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 (с использованием компьютерных технологий). Изложение учебного материала имеет эмоционально – логическую последовательность, которая неизбежно приведет детей к высшей точке удивления и переживания.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Дети учатся аккуратности, экономии материалов, точности исполнения работ, качественной обработке изделия. Особое внимание уделяется технике безопасности при работе с техническими средствами, которые разнообразят деятельность и повышают интерес детей.</w:t>
      </w:r>
    </w:p>
    <w:p w:rsidR="00F804B2" w:rsidRPr="00F11678" w:rsidRDefault="00F804B2" w:rsidP="00502664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1678">
        <w:rPr>
          <w:rFonts w:ascii="Times New Roman" w:hAnsi="Times New Roman" w:cs="Times New Roman"/>
          <w:sz w:val="28"/>
          <w:szCs w:val="28"/>
        </w:rPr>
        <w:t xml:space="preserve">Занятия проходят </w:t>
      </w:r>
      <w:r w:rsidR="00CF409F">
        <w:rPr>
          <w:rFonts w:ascii="Times New Roman" w:hAnsi="Times New Roman" w:cs="Times New Roman"/>
          <w:sz w:val="28"/>
          <w:szCs w:val="28"/>
        </w:rPr>
        <w:t>один</w:t>
      </w:r>
      <w:r w:rsidRPr="00F11678">
        <w:rPr>
          <w:rFonts w:ascii="Times New Roman" w:hAnsi="Times New Roman" w:cs="Times New Roman"/>
          <w:sz w:val="28"/>
          <w:szCs w:val="28"/>
        </w:rPr>
        <w:t xml:space="preserve"> раз</w:t>
      </w:r>
      <w:r w:rsidR="006E24FD" w:rsidRPr="00F11678">
        <w:rPr>
          <w:rFonts w:ascii="Times New Roman" w:hAnsi="Times New Roman" w:cs="Times New Roman"/>
          <w:sz w:val="28"/>
          <w:szCs w:val="28"/>
        </w:rPr>
        <w:t>а в неделю</w:t>
      </w:r>
      <w:r w:rsidR="0094791B">
        <w:rPr>
          <w:rFonts w:ascii="Times New Roman" w:hAnsi="Times New Roman" w:cs="Times New Roman"/>
          <w:sz w:val="28"/>
          <w:szCs w:val="28"/>
        </w:rPr>
        <w:t xml:space="preserve"> по 2 часа.</w:t>
      </w:r>
    </w:p>
    <w:p w:rsidR="00186776" w:rsidRDefault="00186776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3521" w:rsidRDefault="00C73521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04B2" w:rsidRPr="00F11678" w:rsidRDefault="00F804B2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1678">
        <w:rPr>
          <w:rFonts w:ascii="Times New Roman" w:hAnsi="Times New Roman" w:cs="Times New Roman"/>
          <w:b/>
          <w:sz w:val="28"/>
          <w:szCs w:val="28"/>
        </w:rPr>
        <w:t>Ожидаемые результаты  образовательной программы</w:t>
      </w:r>
    </w:p>
    <w:p w:rsidR="00502664" w:rsidRPr="00F11678" w:rsidRDefault="00502664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04B2" w:rsidRDefault="00F804B2" w:rsidP="00F116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2664">
        <w:rPr>
          <w:rFonts w:ascii="Times New Roman" w:hAnsi="Times New Roman" w:cs="Times New Roman"/>
          <w:sz w:val="28"/>
          <w:szCs w:val="28"/>
        </w:rPr>
        <w:t xml:space="preserve">В результате прохождения программы обучающиеся должны </w:t>
      </w:r>
    </w:p>
    <w:p w:rsidR="00502664" w:rsidRPr="00502664" w:rsidRDefault="00502664" w:rsidP="00F116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409F" w:rsidRPr="00E207C5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iCs/>
          <w:sz w:val="28"/>
          <w:szCs w:val="28"/>
          <w:u w:val="single"/>
        </w:rPr>
        <w:t>У</w:t>
      </w:r>
      <w:r w:rsidRPr="00E207C5">
        <w:rPr>
          <w:rFonts w:ascii="Times New Roman" w:eastAsia="Times New Roman" w:hAnsi="Times New Roman" w:cs="Times New Roman"/>
          <w:b/>
          <w:i/>
          <w:iCs/>
          <w:sz w:val="28"/>
          <w:szCs w:val="28"/>
          <w:u w:val="single"/>
        </w:rPr>
        <w:t>меть: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 выбирать художественные материалы, средства художественной выразительности для создания творческих работ. Решать художественные задачи с опорой на знания о цвете, правил композиций, усвоенных способах действий;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 учитывать выделенные ориентиры действий в новых техниках, планировать свои действия;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 осуществлять итоговый и пошаговый контроль в своей творческой деятельности;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 адекватно воспринимать оценку своих работ окружающих;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 навыкам работы с разнообразными материалами и навыкам создания образов посредством различных технологий;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lastRenderedPageBreak/>
        <w:t>- вносить необходимые коррективы в действие после его завершения на основе оценки и характере сделанных ошибок.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-осуществлять констатирующий и предвосхищающий контроль по результату и способу действия, актуальный контроль на уровне произвольного внимания;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- самостоятельно адекватно оценивать правильность выполнения действия и вносить коррективы в исполнение </w:t>
      </w:r>
      <w:proofErr w:type="gramStart"/>
      <w:r w:rsidRPr="00C24B31">
        <w:rPr>
          <w:rFonts w:ascii="Times New Roman" w:eastAsia="Times New Roman" w:hAnsi="Times New Roman" w:cs="Times New Roman"/>
          <w:sz w:val="28"/>
          <w:szCs w:val="28"/>
        </w:rPr>
        <w:t>действия</w:t>
      </w:r>
      <w:proofErr w:type="gramEnd"/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 как по ходу его реализации, так и в конце действия.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 - пользоваться средствами выразительности языка  декоративно – прикладного искусства, художественного конструирования </w:t>
      </w:r>
      <w:proofErr w:type="gramStart"/>
      <w:r w:rsidRPr="00C24B31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 собственной художественно - творческой;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 - моделировать новые формы, различные ситуации, путем трансформации известного создавать новые образы средствами декоративно – прикладного творчества.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-осуществлять поиск информации с использованием литературы и средств массовой информации;</w:t>
      </w:r>
    </w:p>
    <w:p w:rsidR="00CF409F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-отбирать и выстраивать оптимальную технологическую последовательность реализации собственного или предложенного замысла;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  навык самостоятельной работы  и работы в группе при выполнении практических творческих работ;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  </w:t>
      </w:r>
      <w:r>
        <w:rPr>
          <w:rFonts w:ascii="Times New Roman" w:eastAsia="Times New Roman" w:hAnsi="Times New Roman" w:cs="Times New Roman"/>
          <w:sz w:val="28"/>
          <w:szCs w:val="28"/>
        </w:rPr>
        <w:t>понимать</w:t>
      </w:r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 причин успеха в творческой деятельности;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 способность к самооценке на основе критерия успешности деятельности;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 заложены основы социально ценных личностных и нравственных качеств: трудолюбие, организованность, добросовестное отношение к делу, инициативность, любознательность, потребность помогать другим, уважение к чужому труду и результатам труда, культурному наследию.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409F" w:rsidRDefault="00CF409F" w:rsidP="00CF409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i/>
          <w:iCs/>
          <w:sz w:val="28"/>
          <w:szCs w:val="28"/>
          <w:u w:val="single"/>
        </w:rPr>
        <w:t>З</w:t>
      </w:r>
      <w:r w:rsidRPr="00E207C5">
        <w:rPr>
          <w:rFonts w:ascii="Times New Roman" w:eastAsia="Times New Roman" w:hAnsi="Times New Roman" w:cs="Times New Roman"/>
          <w:b/>
          <w:i/>
          <w:iCs/>
          <w:sz w:val="28"/>
          <w:szCs w:val="28"/>
          <w:u w:val="single"/>
        </w:rPr>
        <w:t>нать:</w:t>
      </w:r>
    </w:p>
    <w:p w:rsidR="00CF409F" w:rsidRPr="0097516A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-</w:t>
      </w:r>
      <w:r w:rsidR="00007D36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97516A">
        <w:rPr>
          <w:rFonts w:ascii="Times New Roman" w:eastAsia="Times New Roman" w:hAnsi="Times New Roman" w:cs="Times New Roman"/>
          <w:iCs/>
          <w:sz w:val="28"/>
          <w:szCs w:val="28"/>
        </w:rPr>
        <w:t>различные техники работы с бумагой и пластилином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- виды декоративно – прикладного искусства, </w:t>
      </w:r>
      <w:proofErr w:type="gramStart"/>
      <w:r w:rsidRPr="00C24B31">
        <w:rPr>
          <w:rFonts w:ascii="Times New Roman" w:eastAsia="Times New Roman" w:hAnsi="Times New Roman" w:cs="Times New Roman"/>
          <w:sz w:val="28"/>
          <w:szCs w:val="28"/>
        </w:rPr>
        <w:t>представлять их место</w:t>
      </w:r>
      <w:proofErr w:type="gramEnd"/>
      <w:r w:rsidRPr="00C24B31">
        <w:rPr>
          <w:rFonts w:ascii="Times New Roman" w:eastAsia="Times New Roman" w:hAnsi="Times New Roman" w:cs="Times New Roman"/>
          <w:sz w:val="28"/>
          <w:szCs w:val="28"/>
        </w:rPr>
        <w:t xml:space="preserve"> и роль в жизни человека и общества;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 осуществлять практические навыки и умения в художественном творчестве;</w:t>
      </w:r>
    </w:p>
    <w:p w:rsidR="00007D36" w:rsidRDefault="00CF409F" w:rsidP="00007D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- особенности художественно – выразительных средств,  материалов и техник, применяемых в декоративно – прикладном творчестве.</w:t>
      </w:r>
    </w:p>
    <w:p w:rsidR="00CF409F" w:rsidRPr="00C24B31" w:rsidRDefault="00007D36" w:rsidP="00007D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F409F" w:rsidRPr="00C24B31">
        <w:rPr>
          <w:rFonts w:ascii="Times New Roman" w:eastAsia="Times New Roman" w:hAnsi="Times New Roman" w:cs="Times New Roman"/>
          <w:sz w:val="28"/>
          <w:szCs w:val="28"/>
        </w:rPr>
        <w:t>схемы и модели для решения творческих задач;</w:t>
      </w:r>
    </w:p>
    <w:p w:rsidR="00CF409F" w:rsidRPr="00C24B31" w:rsidRDefault="00007D36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CF409F" w:rsidRPr="00C24B31">
        <w:rPr>
          <w:rFonts w:ascii="Times New Roman" w:eastAsia="Times New Roman" w:hAnsi="Times New Roman" w:cs="Times New Roman"/>
          <w:sz w:val="28"/>
          <w:szCs w:val="28"/>
        </w:rPr>
        <w:t>культурно – историческую ценность традиций, отраженных в предметном мире, и уважать их;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 - сотрудничать и оказывать взаимопомощь, доброжелательно и уважительно строить свое общение со сверстниками и взрослыми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sz w:val="28"/>
          <w:szCs w:val="28"/>
        </w:rPr>
        <w:t> - формировать собственное мнение и позицию;</w:t>
      </w:r>
    </w:p>
    <w:p w:rsidR="00CF409F" w:rsidRPr="00C24B31" w:rsidRDefault="00CF409F" w:rsidP="00CF40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804B2" w:rsidRPr="00F11678" w:rsidRDefault="00F804B2" w:rsidP="00F11678">
      <w:pPr>
        <w:shd w:val="clear" w:color="auto" w:fill="FEFCF8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116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 xml:space="preserve">Формы подведения итогов реализации дополнительной </w:t>
      </w:r>
      <w:proofErr w:type="spellStart"/>
      <w:r w:rsidRPr="00F116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</w:t>
      </w:r>
      <w:r w:rsidR="0049447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щеразвивающей</w:t>
      </w:r>
      <w:proofErr w:type="spellEnd"/>
      <w:r w:rsidRPr="00F116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программы</w:t>
      </w:r>
      <w:r w:rsidRPr="00F116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F804B2" w:rsidRPr="00F11678" w:rsidRDefault="00F804B2" w:rsidP="00F11678">
      <w:pPr>
        <w:shd w:val="clear" w:color="auto" w:fill="FEFCF8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804B2" w:rsidRDefault="00007D36" w:rsidP="00F116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Выставки поделок</w:t>
      </w:r>
    </w:p>
    <w:p w:rsidR="00502664" w:rsidRPr="00502664" w:rsidRDefault="00502664" w:rsidP="00F116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4B2" w:rsidRPr="00502664" w:rsidRDefault="00F804B2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  <w:r w:rsidRPr="00502664">
        <w:rPr>
          <w:rFonts w:ascii="Times New Roman" w:hAnsi="Times New Roman" w:cs="Times New Roman"/>
          <w:b/>
          <w:sz w:val="32"/>
          <w:szCs w:val="28"/>
          <w:u w:val="single"/>
        </w:rPr>
        <w:t>Учебно-тематический план</w:t>
      </w:r>
    </w:p>
    <w:p w:rsidR="00AB286D" w:rsidRPr="00F11678" w:rsidRDefault="00AB286D" w:rsidP="00F116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1-6"/>
        <w:tblW w:w="0" w:type="auto"/>
        <w:tblLook w:val="04A0"/>
      </w:tblPr>
      <w:tblGrid>
        <w:gridCol w:w="851"/>
        <w:gridCol w:w="3052"/>
        <w:gridCol w:w="2189"/>
        <w:gridCol w:w="2142"/>
        <w:gridCol w:w="1412"/>
      </w:tblGrid>
      <w:tr w:rsidR="00AB286D" w:rsidRPr="00F11678" w:rsidTr="00C73521">
        <w:trPr>
          <w:cnfStyle w:val="100000000000"/>
          <w:trHeight w:val="315"/>
        </w:trPr>
        <w:tc>
          <w:tcPr>
            <w:cnfStyle w:val="001000000000"/>
            <w:tcW w:w="851" w:type="dxa"/>
            <w:vMerge w:val="restart"/>
          </w:tcPr>
          <w:p w:rsidR="00AB286D" w:rsidRPr="00F11678" w:rsidRDefault="00AB286D" w:rsidP="00F11678">
            <w:pPr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F1167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052" w:type="dxa"/>
            <w:vMerge w:val="restart"/>
          </w:tcPr>
          <w:p w:rsidR="00AB286D" w:rsidRPr="00F11678" w:rsidRDefault="00AB286D" w:rsidP="00F11678">
            <w:pPr>
              <w:jc w:val="both"/>
              <w:cnfStyle w:val="10000000000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F11678">
              <w:rPr>
                <w:rFonts w:ascii="Times New Roman" w:hAnsi="Times New Roman" w:cs="Times New Roman"/>
                <w:sz w:val="28"/>
                <w:szCs w:val="28"/>
              </w:rPr>
              <w:t>Название раздела</w:t>
            </w:r>
          </w:p>
        </w:tc>
        <w:tc>
          <w:tcPr>
            <w:tcW w:w="4331" w:type="dxa"/>
            <w:gridSpan w:val="2"/>
          </w:tcPr>
          <w:p w:rsidR="00AB286D" w:rsidRPr="00F11678" w:rsidRDefault="00AB286D" w:rsidP="00F11678">
            <w:pPr>
              <w:jc w:val="both"/>
              <w:cnfStyle w:val="10000000000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F1167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Количество часов</w:t>
            </w:r>
          </w:p>
        </w:tc>
        <w:tc>
          <w:tcPr>
            <w:tcW w:w="1412" w:type="dxa"/>
            <w:vMerge w:val="restart"/>
          </w:tcPr>
          <w:p w:rsidR="00AB286D" w:rsidRPr="00F11678" w:rsidRDefault="00AB286D" w:rsidP="00F11678">
            <w:pPr>
              <w:jc w:val="both"/>
              <w:cnfStyle w:val="10000000000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F11678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</w:tr>
      <w:tr w:rsidR="00AB286D" w:rsidRPr="00F11678" w:rsidTr="00C73521">
        <w:trPr>
          <w:cnfStyle w:val="000000100000"/>
          <w:trHeight w:val="330"/>
        </w:trPr>
        <w:tc>
          <w:tcPr>
            <w:cnfStyle w:val="001000000000"/>
            <w:tcW w:w="851" w:type="dxa"/>
            <w:vMerge/>
          </w:tcPr>
          <w:p w:rsidR="00AB286D" w:rsidRPr="00F11678" w:rsidRDefault="00AB286D" w:rsidP="00F116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52" w:type="dxa"/>
            <w:vMerge/>
          </w:tcPr>
          <w:p w:rsidR="00AB286D" w:rsidRPr="00F11678" w:rsidRDefault="00AB286D" w:rsidP="00F11678">
            <w:pPr>
              <w:jc w:val="both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9" w:type="dxa"/>
          </w:tcPr>
          <w:p w:rsidR="00AB286D" w:rsidRPr="00F11678" w:rsidRDefault="00AB286D" w:rsidP="00F11678">
            <w:pPr>
              <w:jc w:val="center"/>
              <w:cnfStyle w:val="00000010000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11678">
              <w:rPr>
                <w:rFonts w:ascii="Times New Roman" w:hAnsi="Times New Roman" w:cs="Times New Roman"/>
                <w:b/>
                <w:sz w:val="28"/>
                <w:szCs w:val="28"/>
              </w:rPr>
              <w:t>теор</w:t>
            </w:r>
            <w:r w:rsidR="00303763" w:rsidRPr="00F11678">
              <w:rPr>
                <w:rFonts w:ascii="Times New Roman" w:hAnsi="Times New Roman" w:cs="Times New Roman"/>
                <w:b/>
                <w:sz w:val="28"/>
                <w:szCs w:val="28"/>
              </w:rPr>
              <w:t>ия</w:t>
            </w:r>
          </w:p>
        </w:tc>
        <w:tc>
          <w:tcPr>
            <w:tcW w:w="2142" w:type="dxa"/>
          </w:tcPr>
          <w:p w:rsidR="00AB286D" w:rsidRPr="00F11678" w:rsidRDefault="00AB286D" w:rsidP="00F11678">
            <w:pPr>
              <w:jc w:val="center"/>
              <w:cnfStyle w:val="00000010000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11678">
              <w:rPr>
                <w:rFonts w:ascii="Times New Roman" w:hAnsi="Times New Roman" w:cs="Times New Roman"/>
                <w:b/>
                <w:sz w:val="28"/>
                <w:szCs w:val="28"/>
              </w:rPr>
              <w:t>практи</w:t>
            </w:r>
            <w:r w:rsidR="00303763" w:rsidRPr="00F11678">
              <w:rPr>
                <w:rFonts w:ascii="Times New Roman" w:hAnsi="Times New Roman" w:cs="Times New Roman"/>
                <w:b/>
                <w:sz w:val="28"/>
                <w:szCs w:val="28"/>
              </w:rPr>
              <w:t>ка</w:t>
            </w:r>
          </w:p>
        </w:tc>
        <w:tc>
          <w:tcPr>
            <w:tcW w:w="1412" w:type="dxa"/>
            <w:vMerge/>
          </w:tcPr>
          <w:p w:rsidR="00AB286D" w:rsidRPr="00F11678" w:rsidRDefault="00AB286D" w:rsidP="00F11678">
            <w:pPr>
              <w:jc w:val="both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286D" w:rsidRPr="00F11678" w:rsidTr="00C73521">
        <w:tc>
          <w:tcPr>
            <w:cnfStyle w:val="001000000000"/>
            <w:tcW w:w="851" w:type="dxa"/>
          </w:tcPr>
          <w:p w:rsidR="00AB286D" w:rsidRPr="00F11678" w:rsidRDefault="00AB286D" w:rsidP="00F11678">
            <w:pPr>
              <w:pStyle w:val="a7"/>
              <w:numPr>
                <w:ilvl w:val="0"/>
                <w:numId w:val="13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52" w:type="dxa"/>
          </w:tcPr>
          <w:p w:rsidR="00AB286D" w:rsidRPr="00F11678" w:rsidRDefault="00007D36" w:rsidP="00F11678">
            <w:pPr>
              <w:jc w:val="both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B34FF">
              <w:rPr>
                <w:rFonts w:ascii="Times New Roman" w:eastAsia="Times New Roman" w:hAnsi="Times New Roman" w:cs="Times New Roman"/>
                <w:sz w:val="28"/>
                <w:szCs w:val="28"/>
              </w:rPr>
              <w:t>Бумагопластика</w:t>
            </w:r>
            <w:proofErr w:type="spellEnd"/>
          </w:p>
        </w:tc>
        <w:tc>
          <w:tcPr>
            <w:tcW w:w="2189" w:type="dxa"/>
          </w:tcPr>
          <w:p w:rsidR="00AB286D" w:rsidRPr="00F11678" w:rsidRDefault="00007D36" w:rsidP="00F11678">
            <w:pPr>
              <w:jc w:val="center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42" w:type="dxa"/>
          </w:tcPr>
          <w:p w:rsidR="00AB286D" w:rsidRPr="00F11678" w:rsidRDefault="00007D36" w:rsidP="00F11678">
            <w:pPr>
              <w:jc w:val="center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412" w:type="dxa"/>
          </w:tcPr>
          <w:p w:rsidR="00AB286D" w:rsidRPr="00F11678" w:rsidRDefault="00007D36" w:rsidP="00F11678">
            <w:pPr>
              <w:jc w:val="center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AB286D" w:rsidRPr="00F11678" w:rsidTr="00C73521">
        <w:trPr>
          <w:cnfStyle w:val="000000100000"/>
        </w:trPr>
        <w:tc>
          <w:tcPr>
            <w:cnfStyle w:val="001000000000"/>
            <w:tcW w:w="851" w:type="dxa"/>
          </w:tcPr>
          <w:p w:rsidR="00AB286D" w:rsidRPr="00F11678" w:rsidRDefault="00AB286D" w:rsidP="00F11678">
            <w:pPr>
              <w:pStyle w:val="a7"/>
              <w:numPr>
                <w:ilvl w:val="0"/>
                <w:numId w:val="13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52" w:type="dxa"/>
          </w:tcPr>
          <w:p w:rsidR="00AB286D" w:rsidRPr="00F11678" w:rsidRDefault="00007D36" w:rsidP="00F11678">
            <w:pPr>
              <w:jc w:val="both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B34FF">
              <w:rPr>
                <w:rFonts w:ascii="Times New Roman" w:eastAsia="Times New Roman" w:hAnsi="Times New Roman" w:cs="Times New Roman"/>
                <w:sz w:val="28"/>
                <w:szCs w:val="28"/>
              </w:rPr>
              <w:t>Пластинография</w:t>
            </w:r>
            <w:proofErr w:type="spellEnd"/>
            <w:r w:rsidRPr="00FB34FF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189" w:type="dxa"/>
          </w:tcPr>
          <w:p w:rsidR="00AB286D" w:rsidRPr="00F11678" w:rsidRDefault="00007D36" w:rsidP="00F11678">
            <w:pPr>
              <w:jc w:val="center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42" w:type="dxa"/>
          </w:tcPr>
          <w:p w:rsidR="00AB286D" w:rsidRPr="00F11678" w:rsidRDefault="00007D36" w:rsidP="00F11678">
            <w:pPr>
              <w:jc w:val="center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412" w:type="dxa"/>
          </w:tcPr>
          <w:p w:rsidR="00AB286D" w:rsidRPr="00F11678" w:rsidRDefault="00007D36" w:rsidP="00F11678">
            <w:pPr>
              <w:jc w:val="center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AB286D" w:rsidRPr="00F11678" w:rsidTr="00C73521">
        <w:tc>
          <w:tcPr>
            <w:cnfStyle w:val="001000000000"/>
            <w:tcW w:w="851" w:type="dxa"/>
          </w:tcPr>
          <w:p w:rsidR="00AB286D" w:rsidRPr="00F11678" w:rsidRDefault="00AB286D" w:rsidP="00F11678">
            <w:pPr>
              <w:pStyle w:val="a7"/>
              <w:numPr>
                <w:ilvl w:val="0"/>
                <w:numId w:val="13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52" w:type="dxa"/>
          </w:tcPr>
          <w:p w:rsidR="00AB286D" w:rsidRPr="00F11678" w:rsidRDefault="00F34CF9" w:rsidP="00F11678">
            <w:pPr>
              <w:jc w:val="both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Аппликация </w:t>
            </w:r>
          </w:p>
        </w:tc>
        <w:tc>
          <w:tcPr>
            <w:tcW w:w="2189" w:type="dxa"/>
          </w:tcPr>
          <w:p w:rsidR="00AB286D" w:rsidRPr="00F11678" w:rsidRDefault="00007D36" w:rsidP="00F11678">
            <w:pPr>
              <w:jc w:val="center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42" w:type="dxa"/>
          </w:tcPr>
          <w:p w:rsidR="00AB286D" w:rsidRPr="00F11678" w:rsidRDefault="00705BF3" w:rsidP="00F11678">
            <w:pPr>
              <w:jc w:val="center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412" w:type="dxa"/>
          </w:tcPr>
          <w:p w:rsidR="00AB286D" w:rsidRPr="00F11678" w:rsidRDefault="00705BF3" w:rsidP="00F11678">
            <w:pPr>
              <w:jc w:val="center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AB286D" w:rsidRPr="00F11678" w:rsidTr="00C73521">
        <w:trPr>
          <w:cnfStyle w:val="000000100000"/>
        </w:trPr>
        <w:tc>
          <w:tcPr>
            <w:cnfStyle w:val="001000000000"/>
            <w:tcW w:w="851" w:type="dxa"/>
          </w:tcPr>
          <w:p w:rsidR="00AB286D" w:rsidRPr="00F11678" w:rsidRDefault="00AB286D" w:rsidP="00F11678">
            <w:pPr>
              <w:pStyle w:val="a7"/>
              <w:numPr>
                <w:ilvl w:val="0"/>
                <w:numId w:val="13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52" w:type="dxa"/>
          </w:tcPr>
          <w:p w:rsidR="00AB286D" w:rsidRPr="00007D36" w:rsidRDefault="00007D36" w:rsidP="00007D36">
            <w:pPr>
              <w:cnfStyle w:val="00000010000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34F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Декоративно 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прикладное искусство  в </w:t>
            </w:r>
            <w:r w:rsidRPr="00FB34FF">
              <w:rPr>
                <w:rFonts w:ascii="Times New Roman" w:eastAsia="Times New Roman" w:hAnsi="Times New Roman" w:cs="Times New Roman"/>
                <w:sz w:val="28"/>
                <w:szCs w:val="28"/>
              </w:rPr>
              <w:t>интерьере</w:t>
            </w:r>
          </w:p>
        </w:tc>
        <w:tc>
          <w:tcPr>
            <w:tcW w:w="2189" w:type="dxa"/>
          </w:tcPr>
          <w:p w:rsidR="00AB286D" w:rsidRPr="00F11678" w:rsidRDefault="00007D36" w:rsidP="00F11678">
            <w:pPr>
              <w:jc w:val="center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42" w:type="dxa"/>
          </w:tcPr>
          <w:p w:rsidR="00AB286D" w:rsidRPr="00F11678" w:rsidRDefault="00705BF3" w:rsidP="00F11678">
            <w:pPr>
              <w:jc w:val="center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412" w:type="dxa"/>
          </w:tcPr>
          <w:p w:rsidR="00AB286D" w:rsidRPr="00F11678" w:rsidRDefault="00705BF3" w:rsidP="00F11678">
            <w:pPr>
              <w:jc w:val="center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AB286D" w:rsidRPr="00F11678" w:rsidTr="00C73521">
        <w:tc>
          <w:tcPr>
            <w:cnfStyle w:val="001000000000"/>
            <w:tcW w:w="3903" w:type="dxa"/>
            <w:gridSpan w:val="2"/>
          </w:tcPr>
          <w:p w:rsidR="00AB286D" w:rsidRPr="00F11678" w:rsidRDefault="00303763" w:rsidP="00F116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11678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2189" w:type="dxa"/>
          </w:tcPr>
          <w:p w:rsidR="00AB286D" w:rsidRPr="00F11678" w:rsidRDefault="00007D36" w:rsidP="00F11678">
            <w:pPr>
              <w:jc w:val="center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142" w:type="dxa"/>
          </w:tcPr>
          <w:p w:rsidR="00AB286D" w:rsidRPr="00F11678" w:rsidRDefault="00705BF3" w:rsidP="00F11678">
            <w:pPr>
              <w:jc w:val="center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1412" w:type="dxa"/>
          </w:tcPr>
          <w:p w:rsidR="00AB286D" w:rsidRPr="00F11678" w:rsidRDefault="00007D36" w:rsidP="00F11678">
            <w:pPr>
              <w:jc w:val="center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</w:tr>
    </w:tbl>
    <w:p w:rsidR="00AB286D" w:rsidRPr="00F11678" w:rsidRDefault="00904920" w:rsidP="00F11678">
      <w:pPr>
        <w:pStyle w:val="4"/>
        <w:spacing w:before="0" w:line="240" w:lineRule="auto"/>
        <w:rPr>
          <w:rFonts w:ascii="Times New Roman" w:hAnsi="Times New Roman" w:cs="Times New Roman"/>
          <w:i w:val="0"/>
          <w:color w:val="auto"/>
          <w:sz w:val="28"/>
          <w:szCs w:val="28"/>
          <w:lang w:val="ru-RU"/>
        </w:rPr>
      </w:pPr>
      <w:r w:rsidRPr="00F11678">
        <w:rPr>
          <w:rFonts w:ascii="Times New Roman" w:hAnsi="Times New Roman" w:cs="Times New Roman"/>
          <w:i w:val="0"/>
          <w:color w:val="auto"/>
          <w:sz w:val="28"/>
          <w:szCs w:val="28"/>
          <w:lang w:val="ru-RU"/>
        </w:rPr>
        <w:t xml:space="preserve"> </w:t>
      </w:r>
    </w:p>
    <w:p w:rsidR="00CF409F" w:rsidRPr="00C24B31" w:rsidRDefault="00CF409F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24B31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</w:p>
    <w:p w:rsidR="00CF409F" w:rsidRPr="00007D36" w:rsidRDefault="00CF409F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32"/>
          <w:szCs w:val="28"/>
          <w:u w:val="single"/>
        </w:rPr>
      </w:pPr>
      <w:proofErr w:type="gramStart"/>
      <w:r w:rsidRPr="00007D36">
        <w:rPr>
          <w:rFonts w:ascii="Times New Roman" w:eastAsia="Times New Roman" w:hAnsi="Times New Roman" w:cs="Times New Roman"/>
          <w:b/>
          <w:bCs/>
          <w:sz w:val="32"/>
          <w:szCs w:val="28"/>
          <w:u w:val="single"/>
        </w:rPr>
        <w:t>Содержание программы «68</w:t>
      </w:r>
      <w:r w:rsidR="00007D36" w:rsidRPr="00007D36">
        <w:rPr>
          <w:rFonts w:ascii="Times New Roman" w:eastAsia="Times New Roman" w:hAnsi="Times New Roman" w:cs="Times New Roman"/>
          <w:b/>
          <w:bCs/>
          <w:sz w:val="32"/>
          <w:szCs w:val="28"/>
          <w:u w:val="single"/>
        </w:rPr>
        <w:t xml:space="preserve"> </w:t>
      </w:r>
      <w:r w:rsidRPr="00007D36">
        <w:rPr>
          <w:rFonts w:ascii="Times New Roman" w:eastAsia="Times New Roman" w:hAnsi="Times New Roman" w:cs="Times New Roman"/>
          <w:b/>
          <w:bCs/>
          <w:sz w:val="32"/>
          <w:szCs w:val="28"/>
          <w:u w:val="single"/>
        </w:rPr>
        <w:t>ч</w:t>
      </w:r>
      <w:r w:rsidR="00007D36" w:rsidRPr="00007D36">
        <w:rPr>
          <w:rFonts w:ascii="Times New Roman" w:eastAsia="Times New Roman" w:hAnsi="Times New Roman" w:cs="Times New Roman"/>
          <w:b/>
          <w:bCs/>
          <w:sz w:val="32"/>
          <w:szCs w:val="28"/>
          <w:u w:val="single"/>
        </w:rPr>
        <w:t>асов</w:t>
      </w:r>
      <w:r w:rsidRPr="00007D36">
        <w:rPr>
          <w:rFonts w:ascii="Times New Roman" w:eastAsia="Times New Roman" w:hAnsi="Times New Roman" w:cs="Times New Roman"/>
          <w:b/>
          <w:bCs/>
          <w:sz w:val="32"/>
          <w:szCs w:val="28"/>
          <w:u w:val="single"/>
        </w:rPr>
        <w:t>)</w:t>
      </w:r>
      <w:proofErr w:type="gramEnd"/>
    </w:p>
    <w:p w:rsidR="00CF409F" w:rsidRDefault="00CF409F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F409F" w:rsidRPr="0058599A" w:rsidRDefault="00CF409F" w:rsidP="00007D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58599A">
        <w:rPr>
          <w:rFonts w:ascii="Times New Roman" w:eastAsia="Times New Roman" w:hAnsi="Times New Roman" w:cs="Times New Roman"/>
          <w:b/>
          <w:bCs/>
          <w:sz w:val="28"/>
          <w:szCs w:val="28"/>
        </w:rPr>
        <w:t>Бумагопластика</w:t>
      </w:r>
      <w:proofErr w:type="spellEnd"/>
    </w:p>
    <w:p w:rsidR="00CF409F" w:rsidRPr="00F34CF9" w:rsidRDefault="00CF409F" w:rsidP="00F34C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4CF9">
        <w:rPr>
          <w:rFonts w:ascii="Times New Roman" w:eastAsia="Times New Roman" w:hAnsi="Times New Roman" w:cs="Times New Roman"/>
          <w:sz w:val="28"/>
          <w:szCs w:val="28"/>
        </w:rPr>
        <w:t>Свойства и применение бумаги. Материалы и приспособления, применяемые при работе с бумагой. Разнообразие техник работ с бумагой.</w:t>
      </w:r>
      <w:r w:rsidRPr="00F34CF9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Правила техники безопасности работы с ножницами и клеем. Подготовка рабочего места к работе.</w:t>
      </w:r>
      <w:r w:rsidR="00007D36" w:rsidRPr="00F34CF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F34CF9">
        <w:rPr>
          <w:rFonts w:ascii="Times New Roman" w:eastAsia="Times New Roman" w:hAnsi="Times New Roman" w:cs="Times New Roman"/>
          <w:sz w:val="28"/>
          <w:szCs w:val="28"/>
        </w:rPr>
        <w:t>Знакомство с основными направлениями работы на занятиях; материалами и оборудованием; инструктаж по правилам техники безопасности.</w:t>
      </w:r>
      <w:r w:rsidR="00007D36" w:rsidRPr="00F34CF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F34CF9">
        <w:rPr>
          <w:rFonts w:ascii="Times New Roman" w:eastAsia="Times New Roman" w:hAnsi="Times New Roman" w:cs="Times New Roman"/>
          <w:bCs/>
          <w:sz w:val="28"/>
          <w:szCs w:val="28"/>
        </w:rPr>
        <w:t>Работа с бумагой. Техника работы с бумагой (</w:t>
      </w:r>
      <w:proofErr w:type="spellStart"/>
      <w:r w:rsidRPr="00F34CF9">
        <w:rPr>
          <w:rFonts w:ascii="Times New Roman" w:eastAsia="Times New Roman" w:hAnsi="Times New Roman" w:cs="Times New Roman"/>
          <w:bCs/>
          <w:sz w:val="28"/>
          <w:szCs w:val="28"/>
        </w:rPr>
        <w:t>Бумагопластика</w:t>
      </w:r>
      <w:proofErr w:type="spellEnd"/>
      <w:r w:rsidRPr="00F34CF9">
        <w:rPr>
          <w:rFonts w:ascii="Times New Roman" w:eastAsia="Times New Roman" w:hAnsi="Times New Roman" w:cs="Times New Roman"/>
          <w:bCs/>
          <w:sz w:val="28"/>
          <w:szCs w:val="28"/>
        </w:rPr>
        <w:t>). Попробовать на практике все возможности бумаги.</w:t>
      </w:r>
      <w:r w:rsidR="00007D36" w:rsidRPr="00F34CF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F34CF9">
        <w:rPr>
          <w:rFonts w:ascii="Times New Roman" w:eastAsia="Times New Roman" w:hAnsi="Times New Roman" w:cs="Times New Roman"/>
          <w:sz w:val="28"/>
          <w:szCs w:val="28"/>
        </w:rPr>
        <w:t xml:space="preserve">Мятая </w:t>
      </w:r>
      <w:proofErr w:type="spellStart"/>
      <w:r w:rsidRPr="00F34CF9">
        <w:rPr>
          <w:rFonts w:ascii="Times New Roman" w:eastAsia="Times New Roman" w:hAnsi="Times New Roman" w:cs="Times New Roman"/>
          <w:sz w:val="28"/>
          <w:szCs w:val="28"/>
        </w:rPr>
        <w:t>бугага</w:t>
      </w:r>
      <w:proofErr w:type="spellEnd"/>
      <w:r w:rsidRPr="00F34CF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Pr="00F34CF9">
        <w:rPr>
          <w:rFonts w:ascii="Times New Roman" w:eastAsia="Times New Roman" w:hAnsi="Times New Roman" w:cs="Times New Roman"/>
          <w:sz w:val="28"/>
          <w:szCs w:val="28"/>
        </w:rPr>
        <w:t>Фоторамка</w:t>
      </w:r>
      <w:proofErr w:type="spellEnd"/>
      <w:r w:rsidRPr="00F34CF9">
        <w:rPr>
          <w:rFonts w:ascii="Times New Roman" w:eastAsia="Times New Roman" w:hAnsi="Times New Roman" w:cs="Times New Roman"/>
          <w:sz w:val="28"/>
          <w:szCs w:val="28"/>
        </w:rPr>
        <w:t>. «Волшебные комочки»</w:t>
      </w:r>
      <w:proofErr w:type="gramStart"/>
      <w:r w:rsidRPr="00F34CF9">
        <w:rPr>
          <w:rFonts w:ascii="Times New Roman" w:eastAsia="Times New Roman" w:hAnsi="Times New Roman" w:cs="Times New Roman"/>
          <w:sz w:val="28"/>
          <w:szCs w:val="28"/>
        </w:rPr>
        <w:t>.Т</w:t>
      </w:r>
      <w:proofErr w:type="gramEnd"/>
      <w:r w:rsidRPr="00F34CF9">
        <w:rPr>
          <w:rFonts w:ascii="Times New Roman" w:eastAsia="Times New Roman" w:hAnsi="Times New Roman" w:cs="Times New Roman"/>
          <w:sz w:val="28"/>
          <w:szCs w:val="28"/>
        </w:rPr>
        <w:t xml:space="preserve">ехника </w:t>
      </w:r>
      <w:proofErr w:type="spellStart"/>
      <w:r w:rsidRPr="00F34CF9">
        <w:rPr>
          <w:rFonts w:ascii="Times New Roman" w:eastAsia="Times New Roman" w:hAnsi="Times New Roman" w:cs="Times New Roman"/>
          <w:sz w:val="28"/>
          <w:szCs w:val="28"/>
        </w:rPr>
        <w:t>декупаж</w:t>
      </w:r>
      <w:proofErr w:type="spellEnd"/>
      <w:r w:rsidRPr="00F34CF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007D36" w:rsidRDefault="00007D36" w:rsidP="00F34C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409F" w:rsidRPr="0058599A" w:rsidRDefault="00CF409F" w:rsidP="00F34C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8599A">
        <w:rPr>
          <w:rFonts w:ascii="Times New Roman" w:eastAsia="Times New Roman" w:hAnsi="Times New Roman" w:cs="Times New Roman"/>
          <w:b/>
          <w:bCs/>
          <w:sz w:val="28"/>
          <w:szCs w:val="28"/>
        </w:rPr>
        <w:t>Пластилинография</w:t>
      </w:r>
      <w:proofErr w:type="spellEnd"/>
    </w:p>
    <w:p w:rsidR="00CF409F" w:rsidRDefault="00007D36" w:rsidP="00F34C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99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409F" w:rsidRPr="0058599A">
        <w:rPr>
          <w:rFonts w:ascii="Times New Roman" w:eastAsia="Times New Roman" w:hAnsi="Times New Roman" w:cs="Times New Roman"/>
          <w:sz w:val="28"/>
          <w:szCs w:val="28"/>
        </w:rPr>
        <w:t>Историческая справка о пласт</w:t>
      </w:r>
      <w:r w:rsidR="00CF409F">
        <w:rPr>
          <w:rFonts w:ascii="Times New Roman" w:eastAsia="Times New Roman" w:hAnsi="Times New Roman" w:cs="Times New Roman"/>
          <w:sz w:val="28"/>
          <w:szCs w:val="28"/>
        </w:rPr>
        <w:t>и</w:t>
      </w:r>
      <w:r w:rsidR="00CF409F" w:rsidRPr="0058599A">
        <w:rPr>
          <w:rFonts w:ascii="Times New Roman" w:eastAsia="Times New Roman" w:hAnsi="Times New Roman" w:cs="Times New Roman"/>
          <w:sz w:val="28"/>
          <w:szCs w:val="28"/>
        </w:rPr>
        <w:t>лине. Виды пластилина, его свойства и применение. Материалы и приспособления, применяемые при работе с пластилином. Разнообразие техник работ с пластилином</w:t>
      </w:r>
      <w:proofErr w:type="gramStart"/>
      <w:r w:rsidR="00CF409F" w:rsidRPr="0058599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="00CF409F">
        <w:rPr>
          <w:rFonts w:ascii="Times New Roman" w:eastAsia="Times New Roman" w:hAnsi="Times New Roman" w:cs="Times New Roman"/>
          <w:sz w:val="28"/>
          <w:szCs w:val="28"/>
        </w:rPr>
        <w:t xml:space="preserve">  (</w:t>
      </w:r>
      <w:proofErr w:type="gramStart"/>
      <w:r w:rsidR="00CF409F">
        <w:rPr>
          <w:rFonts w:ascii="Times New Roman" w:eastAsia="Times New Roman" w:hAnsi="Times New Roman" w:cs="Times New Roman"/>
          <w:sz w:val="28"/>
          <w:szCs w:val="28"/>
        </w:rPr>
        <w:t>о</w:t>
      </w:r>
      <w:proofErr w:type="gramEnd"/>
      <w:r w:rsidR="00CF409F">
        <w:rPr>
          <w:rFonts w:ascii="Times New Roman" w:eastAsia="Times New Roman" w:hAnsi="Times New Roman" w:cs="Times New Roman"/>
          <w:sz w:val="28"/>
          <w:szCs w:val="28"/>
        </w:rPr>
        <w:t>бъемные фигуры, растирка, мазки, веселые кружочки, смешанная техника, с применением других материалов как акцент и т.д.)</w:t>
      </w:r>
      <w:r w:rsidR="00F34CF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CF409F" w:rsidRPr="0058599A">
        <w:rPr>
          <w:rFonts w:ascii="Times New Roman" w:eastAsia="Times New Roman" w:hAnsi="Times New Roman" w:cs="Times New Roman"/>
          <w:sz w:val="28"/>
          <w:szCs w:val="28"/>
        </w:rPr>
        <w:t>Знакомство с понятием натюрморт. Закрепление знаний о колорите осени.</w:t>
      </w:r>
      <w:r w:rsidR="00F34C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409F" w:rsidRPr="0058599A">
        <w:rPr>
          <w:rFonts w:ascii="Times New Roman" w:eastAsia="Times New Roman" w:hAnsi="Times New Roman" w:cs="Times New Roman"/>
          <w:sz w:val="28"/>
          <w:szCs w:val="28"/>
        </w:rPr>
        <w:t xml:space="preserve">Плоскостное изображение.  Рельефное изображение. </w:t>
      </w:r>
      <w:r w:rsidR="00CF409F">
        <w:rPr>
          <w:rFonts w:ascii="Times New Roman" w:eastAsia="Times New Roman" w:hAnsi="Times New Roman" w:cs="Times New Roman"/>
          <w:sz w:val="28"/>
          <w:szCs w:val="28"/>
        </w:rPr>
        <w:t>Продумать и сделать эскиз к работе, продумать композицию и тематику. Перенести эскиз на картон, определиться в тональности.</w:t>
      </w:r>
    </w:p>
    <w:p w:rsidR="00F34CF9" w:rsidRDefault="00F34CF9" w:rsidP="00F34CF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409F" w:rsidRPr="0058599A" w:rsidRDefault="00CF409F" w:rsidP="00F34CF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8599A">
        <w:rPr>
          <w:rFonts w:ascii="Times New Roman" w:eastAsia="Times New Roman" w:hAnsi="Times New Roman" w:cs="Times New Roman"/>
          <w:b/>
          <w:sz w:val="28"/>
          <w:szCs w:val="28"/>
        </w:rPr>
        <w:t>Аппликация</w:t>
      </w:r>
    </w:p>
    <w:p w:rsidR="00CF409F" w:rsidRPr="0058599A" w:rsidRDefault="00CF409F" w:rsidP="00F34C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599A">
        <w:rPr>
          <w:rFonts w:ascii="Times New Roman" w:eastAsia="Times New Roman" w:hAnsi="Times New Roman" w:cs="Times New Roman"/>
          <w:sz w:val="28"/>
          <w:szCs w:val="28"/>
        </w:rPr>
        <w:t>Знакомство с симметрией.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Как создается симметричное изображение и что такое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ассиметрия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8599A">
        <w:rPr>
          <w:rFonts w:ascii="Times New Roman" w:eastAsia="Times New Roman" w:hAnsi="Times New Roman" w:cs="Times New Roman"/>
          <w:sz w:val="28"/>
          <w:szCs w:val="28"/>
        </w:rPr>
        <w:t xml:space="preserve"> Аппликация «Бабочки» сочетание двух и более материалов в одной работе. Научиться сочетать несколько материалов в одной работе.</w:t>
      </w:r>
      <w:r w:rsidR="00F34C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Сочетание двух техник аппликации из бумаги и  объемной техники пластилином. </w:t>
      </w:r>
    </w:p>
    <w:p w:rsidR="00F34CF9" w:rsidRDefault="00F34CF9" w:rsidP="00F34C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409F" w:rsidRPr="00FB34FF" w:rsidRDefault="00CF409F" w:rsidP="00F34CF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B34FF">
        <w:rPr>
          <w:rFonts w:ascii="Times New Roman" w:eastAsia="Times New Roman" w:hAnsi="Times New Roman" w:cs="Times New Roman"/>
          <w:b/>
          <w:sz w:val="28"/>
          <w:szCs w:val="28"/>
        </w:rPr>
        <w:t>Декоративно – прикладное искусство в интерьере.</w:t>
      </w:r>
    </w:p>
    <w:p w:rsidR="00CF409F" w:rsidRPr="00F34CF9" w:rsidRDefault="00CF409F" w:rsidP="00F34C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4CF9">
        <w:rPr>
          <w:rFonts w:ascii="Times New Roman" w:eastAsia="Times New Roman" w:hAnsi="Times New Roman" w:cs="Times New Roman"/>
          <w:sz w:val="28"/>
          <w:szCs w:val="28"/>
        </w:rPr>
        <w:t xml:space="preserve">Интерьер моего дома. Знакомство с основными приемами декоративно-прикладного искусства. </w:t>
      </w:r>
      <w:proofErr w:type="gramStart"/>
      <w:r w:rsidRPr="00F34CF9">
        <w:rPr>
          <w:rFonts w:ascii="Times New Roman" w:eastAsia="Times New Roman" w:hAnsi="Times New Roman" w:cs="Times New Roman"/>
          <w:sz w:val="28"/>
          <w:szCs w:val="28"/>
        </w:rPr>
        <w:t xml:space="preserve">Основные направления и стили (классический, </w:t>
      </w:r>
      <w:proofErr w:type="spellStart"/>
      <w:r w:rsidRPr="00F34CF9">
        <w:rPr>
          <w:rFonts w:ascii="Times New Roman" w:eastAsia="Times New Roman" w:hAnsi="Times New Roman" w:cs="Times New Roman"/>
          <w:sz w:val="28"/>
          <w:szCs w:val="28"/>
        </w:rPr>
        <w:t>барроко</w:t>
      </w:r>
      <w:proofErr w:type="spellEnd"/>
      <w:r w:rsidRPr="00F34CF9">
        <w:rPr>
          <w:rFonts w:ascii="Times New Roman" w:eastAsia="Times New Roman" w:hAnsi="Times New Roman" w:cs="Times New Roman"/>
          <w:sz w:val="28"/>
          <w:szCs w:val="28"/>
        </w:rPr>
        <w:t xml:space="preserve">, рококо, </w:t>
      </w:r>
      <w:proofErr w:type="spellStart"/>
      <w:r w:rsidRPr="00F34CF9">
        <w:rPr>
          <w:rFonts w:ascii="Times New Roman" w:eastAsia="Times New Roman" w:hAnsi="Times New Roman" w:cs="Times New Roman"/>
          <w:sz w:val="28"/>
          <w:szCs w:val="28"/>
        </w:rPr>
        <w:t>хай-тек</w:t>
      </w:r>
      <w:proofErr w:type="spellEnd"/>
      <w:r w:rsidRPr="00F34CF9">
        <w:rPr>
          <w:rFonts w:ascii="Times New Roman" w:eastAsia="Times New Roman" w:hAnsi="Times New Roman" w:cs="Times New Roman"/>
          <w:sz w:val="28"/>
          <w:szCs w:val="28"/>
        </w:rPr>
        <w:t xml:space="preserve">, этнический, ампир, конструктивизм, модерн, французский, минимализм, </w:t>
      </w:r>
      <w:proofErr w:type="spellStart"/>
      <w:r w:rsidRPr="00F34CF9">
        <w:rPr>
          <w:rFonts w:ascii="Times New Roman" w:eastAsia="Times New Roman" w:hAnsi="Times New Roman" w:cs="Times New Roman"/>
          <w:sz w:val="28"/>
          <w:szCs w:val="28"/>
        </w:rPr>
        <w:t>прованс</w:t>
      </w:r>
      <w:proofErr w:type="spellEnd"/>
      <w:r w:rsidRPr="00F34CF9">
        <w:rPr>
          <w:rFonts w:ascii="Times New Roman" w:eastAsia="Times New Roman" w:hAnsi="Times New Roman" w:cs="Times New Roman"/>
          <w:sz w:val="28"/>
          <w:szCs w:val="28"/>
        </w:rPr>
        <w:t>, японский) в оформлении интерьера.</w:t>
      </w:r>
      <w:proofErr w:type="gramEnd"/>
      <w:r w:rsidR="00F34C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34CF9">
        <w:rPr>
          <w:rFonts w:ascii="Times New Roman" w:eastAsia="Times New Roman" w:hAnsi="Times New Roman" w:cs="Times New Roman"/>
          <w:sz w:val="28"/>
          <w:szCs w:val="28"/>
        </w:rPr>
        <w:t xml:space="preserve">Подсвечник. </w:t>
      </w:r>
      <w:r w:rsidR="00F34CF9" w:rsidRPr="00F34CF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34CF9">
        <w:rPr>
          <w:rFonts w:ascii="Times New Roman" w:eastAsia="Times New Roman" w:hAnsi="Times New Roman" w:cs="Times New Roman"/>
          <w:sz w:val="28"/>
          <w:szCs w:val="28"/>
        </w:rPr>
        <w:t>«Ловушка для снов</w:t>
      </w:r>
      <w:r w:rsidR="00F34CF9" w:rsidRPr="00F34CF9">
        <w:rPr>
          <w:rFonts w:ascii="Times New Roman" w:eastAsia="Times New Roman" w:hAnsi="Times New Roman" w:cs="Times New Roman"/>
          <w:sz w:val="28"/>
          <w:szCs w:val="28"/>
        </w:rPr>
        <w:t xml:space="preserve">». </w:t>
      </w:r>
      <w:r w:rsidRPr="00F34CF9">
        <w:rPr>
          <w:rFonts w:ascii="Times New Roman" w:eastAsia="Times New Roman" w:hAnsi="Times New Roman" w:cs="Times New Roman"/>
          <w:sz w:val="28"/>
          <w:szCs w:val="28"/>
        </w:rPr>
        <w:t>Искусство оригами. Модульное оригами</w:t>
      </w:r>
      <w:r w:rsidR="00F34CF9" w:rsidRPr="00F34CF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F34CF9">
        <w:rPr>
          <w:rFonts w:ascii="Times New Roman" w:eastAsia="Times New Roman" w:hAnsi="Times New Roman" w:cs="Times New Roman"/>
          <w:sz w:val="28"/>
          <w:szCs w:val="28"/>
        </w:rPr>
        <w:t xml:space="preserve">Знакомство с техникой изготовления шаров </w:t>
      </w:r>
      <w:proofErr w:type="gramStart"/>
      <w:r w:rsidRPr="00F34CF9">
        <w:rPr>
          <w:rFonts w:ascii="Times New Roman" w:eastAsia="Times New Roman" w:hAnsi="Times New Roman" w:cs="Times New Roman"/>
          <w:sz w:val="28"/>
          <w:szCs w:val="28"/>
        </w:rPr>
        <w:t>–</w:t>
      </w:r>
      <w:proofErr w:type="spellStart"/>
      <w:r w:rsidRPr="00F34CF9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gramEnd"/>
      <w:r w:rsidRPr="00F34CF9">
        <w:rPr>
          <w:rFonts w:ascii="Times New Roman" w:eastAsia="Times New Roman" w:hAnsi="Times New Roman" w:cs="Times New Roman"/>
          <w:sz w:val="28"/>
          <w:szCs w:val="28"/>
        </w:rPr>
        <w:t>усудамы</w:t>
      </w:r>
      <w:proofErr w:type="spellEnd"/>
      <w:r w:rsidRPr="00F34CF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F409F" w:rsidRPr="00C24B31" w:rsidRDefault="00CF409F" w:rsidP="00CF409F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409F" w:rsidRDefault="00CF409F" w:rsidP="00CF409F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409F" w:rsidRDefault="00CF409F" w:rsidP="00CF409F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F409F" w:rsidRDefault="00CF409F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34CF9" w:rsidRPr="00F34CF9" w:rsidRDefault="00F34CF9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32"/>
          <w:szCs w:val="28"/>
          <w:u w:val="single"/>
        </w:rPr>
      </w:pPr>
      <w:r w:rsidRPr="00F34CF9">
        <w:rPr>
          <w:rFonts w:ascii="Times New Roman" w:eastAsia="Times New Roman" w:hAnsi="Times New Roman" w:cs="Times New Roman"/>
          <w:b/>
          <w:bCs/>
          <w:sz w:val="32"/>
          <w:szCs w:val="28"/>
          <w:u w:val="single"/>
        </w:rPr>
        <w:lastRenderedPageBreak/>
        <w:t>Календарно-тематиче</w:t>
      </w:r>
      <w:r>
        <w:rPr>
          <w:rFonts w:ascii="Times New Roman" w:eastAsia="Times New Roman" w:hAnsi="Times New Roman" w:cs="Times New Roman"/>
          <w:b/>
          <w:bCs/>
          <w:sz w:val="32"/>
          <w:szCs w:val="28"/>
          <w:u w:val="single"/>
        </w:rPr>
        <w:t>с</w:t>
      </w:r>
      <w:r w:rsidRPr="00F34CF9">
        <w:rPr>
          <w:rFonts w:ascii="Times New Roman" w:eastAsia="Times New Roman" w:hAnsi="Times New Roman" w:cs="Times New Roman"/>
          <w:b/>
          <w:bCs/>
          <w:sz w:val="32"/>
          <w:szCs w:val="28"/>
          <w:u w:val="single"/>
        </w:rPr>
        <w:t>кий план</w:t>
      </w:r>
    </w:p>
    <w:p w:rsidR="00CF409F" w:rsidRPr="00C24B31" w:rsidRDefault="00CF409F" w:rsidP="00CF409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6"/>
        <w:tblW w:w="9304" w:type="dxa"/>
        <w:jc w:val="center"/>
        <w:tblLayout w:type="fixed"/>
        <w:tblLook w:val="04A0"/>
      </w:tblPr>
      <w:tblGrid>
        <w:gridCol w:w="1384"/>
        <w:gridCol w:w="5224"/>
        <w:gridCol w:w="1297"/>
        <w:gridCol w:w="1399"/>
      </w:tblGrid>
      <w:tr w:rsidR="00CF409F" w:rsidRPr="00C24B31" w:rsidTr="00CF409F">
        <w:trPr>
          <w:trHeight w:val="450"/>
          <w:jc w:val="center"/>
        </w:trPr>
        <w:tc>
          <w:tcPr>
            <w:tcW w:w="1384" w:type="dxa"/>
            <w:vMerge w:val="restart"/>
            <w:hideMark/>
          </w:tcPr>
          <w:p w:rsidR="00CF409F" w:rsidRPr="00F34CF9" w:rsidRDefault="00CF409F" w:rsidP="00F34CF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F34CF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Номер п.п.</w:t>
            </w:r>
          </w:p>
        </w:tc>
        <w:tc>
          <w:tcPr>
            <w:tcW w:w="5224" w:type="dxa"/>
            <w:vMerge w:val="restart"/>
            <w:hideMark/>
          </w:tcPr>
          <w:p w:rsidR="00CF409F" w:rsidRPr="00F34CF9" w:rsidRDefault="00CF409F" w:rsidP="00F34CF9">
            <w:pPr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F34CF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Название </w:t>
            </w:r>
            <w:r w:rsidR="00F34CF9" w:rsidRPr="00F34CF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темы</w:t>
            </w:r>
          </w:p>
        </w:tc>
        <w:tc>
          <w:tcPr>
            <w:tcW w:w="2696" w:type="dxa"/>
            <w:gridSpan w:val="2"/>
            <w:hideMark/>
          </w:tcPr>
          <w:p w:rsidR="00CF409F" w:rsidRPr="00F34CF9" w:rsidRDefault="00CF409F" w:rsidP="00F34CF9">
            <w:pPr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F34CF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Дата проведения</w:t>
            </w: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vMerge/>
            <w:hideMark/>
          </w:tcPr>
          <w:p w:rsidR="00CF409F" w:rsidRPr="00F34CF9" w:rsidRDefault="00CF409F" w:rsidP="00F34CF9">
            <w:pPr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24" w:type="dxa"/>
            <w:vMerge/>
            <w:hideMark/>
          </w:tcPr>
          <w:p w:rsidR="00CF409F" w:rsidRPr="00F34CF9" w:rsidRDefault="00CF409F" w:rsidP="00F34CF9">
            <w:pPr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97" w:type="dxa"/>
            <w:hideMark/>
          </w:tcPr>
          <w:p w:rsidR="00CF409F" w:rsidRPr="00F34CF9" w:rsidRDefault="00CF409F" w:rsidP="00F34CF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F34CF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 плану</w:t>
            </w:r>
          </w:p>
        </w:tc>
        <w:tc>
          <w:tcPr>
            <w:tcW w:w="1399" w:type="dxa"/>
            <w:hideMark/>
          </w:tcPr>
          <w:p w:rsidR="00CF409F" w:rsidRPr="00F34CF9" w:rsidRDefault="00CF409F" w:rsidP="00F34CF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F34CF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 факту</w:t>
            </w: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F34CF9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F34CF9" w:rsidRDefault="00F34CF9" w:rsidP="00F34CF9">
            <w:pP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</w:pPr>
            <w:proofErr w:type="spellStart"/>
            <w:r w:rsidRPr="00F34CF9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Бумаг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о</w:t>
            </w:r>
            <w:r w:rsidRPr="00F34CF9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пластика</w:t>
            </w:r>
            <w:proofErr w:type="spellEnd"/>
            <w:r w:rsidRPr="00F34CF9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 xml:space="preserve"> (18)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34CF9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F34CF9" w:rsidRPr="00C24B31" w:rsidRDefault="00F34CF9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F34CF9" w:rsidRPr="00C24B31" w:rsidRDefault="00F34CF9" w:rsidP="00F34CF9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Вводное занятие. Организация рабочего места.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Цели и задачи кружка.</w:t>
            </w:r>
          </w:p>
        </w:tc>
        <w:tc>
          <w:tcPr>
            <w:tcW w:w="1297" w:type="dxa"/>
            <w:hideMark/>
          </w:tcPr>
          <w:p w:rsidR="00F34CF9" w:rsidRPr="00C24B31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F34CF9" w:rsidRPr="00C24B31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Вводное занятие. Организация рабочего места.</w:t>
            </w:r>
            <w:r w:rsidR="00F34CF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Цели и задачи кружка.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Работа с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бумагой</w:t>
            </w:r>
            <w:proofErr w:type="gramStart"/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.Т</w:t>
            </w:r>
            <w:proofErr w:type="gramEnd"/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ехника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работы с бумагой.(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Бумагопластика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)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Работа с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бумагой</w:t>
            </w:r>
            <w:proofErr w:type="gramStart"/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.Т</w:t>
            </w:r>
            <w:proofErr w:type="gramEnd"/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ехника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работы с бумагой.(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Бумагопластика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)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Вводное занятие «Технология изготовления поделок на основе использования мятой бумаги».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F34CF9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F409F" w:rsidRPr="0097516A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Вводное занятие «Технология изготовления поделок на основе использования мятой бумаги».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Мятая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бугага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Фоторамка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. «Волшебные комочки»</w:t>
            </w:r>
            <w:proofErr w:type="gram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.О</w:t>
            </w:r>
            <w:proofErr w:type="gram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снова для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фоторамки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Мятая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бугага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Фоторамка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. «Волшебные комочки»</w:t>
            </w:r>
            <w:proofErr w:type="gram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.О</w:t>
            </w:r>
            <w:proofErr w:type="gram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снова для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фоторамки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Прокраска акриловыми красками</w:t>
            </w:r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Завершение: нанесение слоя лака и серебра.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Прокраска акриловыми красками</w:t>
            </w:r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Завершение: нанесение слоя лака и серебра.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F34CF9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Техника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декупаж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История </w:t>
            </w:r>
            <w:r w:rsidR="00CF409F"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возникновения.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CF409F"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Основные материалы. Эскиз для работы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Техника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декупаж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. История возникновения.</w:t>
            </w:r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Основные материалы. Эскиз для работы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Ваза моей любимой маме в технике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декупаж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).</w:t>
            </w:r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1 этап: наклейка салфетки.</w:t>
            </w:r>
            <w:proofErr w:type="gramEnd"/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Ваза моей любимой маме в технике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декупаж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). 2 этап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:п</w:t>
            </w:r>
            <w:proofErr w:type="gram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рокрасить остатки поля.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3 этап Завершение цветовой прокраски.</w:t>
            </w:r>
          </w:p>
          <w:p w:rsidR="00CF409F" w:rsidRPr="00C24B31" w:rsidRDefault="00CF409F" w:rsidP="00CF409F">
            <w:pPr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4 этап: слой лака.</w:t>
            </w:r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5 этап: декоративные элементы.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Работа с бумагой в техники аппликации.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Объемная аппликация.</w:t>
            </w:r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F34CF9"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Первый план, второй план, третий план.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34CF9" w:rsidRPr="00C24B31" w:rsidTr="00CF409F">
        <w:trPr>
          <w:trHeight w:val="225"/>
          <w:jc w:val="center"/>
        </w:trPr>
        <w:tc>
          <w:tcPr>
            <w:tcW w:w="1384" w:type="dxa"/>
            <w:hideMark/>
          </w:tcPr>
          <w:p w:rsidR="00F34CF9" w:rsidRPr="00C24B31" w:rsidRDefault="00F34CF9" w:rsidP="00F34CF9">
            <w:pPr>
              <w:pStyle w:val="a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F34CF9" w:rsidRPr="00F34CF9" w:rsidRDefault="00F34CF9" w:rsidP="00F34CF9">
            <w:pP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 w:rsidRPr="00F34CF9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Пластилинография</w:t>
            </w:r>
            <w:proofErr w:type="spellEnd"/>
            <w:r w:rsidRPr="00F34CF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(14)</w:t>
            </w:r>
          </w:p>
        </w:tc>
        <w:tc>
          <w:tcPr>
            <w:tcW w:w="1297" w:type="dxa"/>
            <w:hideMark/>
          </w:tcPr>
          <w:p w:rsidR="00F34CF9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F34CF9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Вводное занятие.   «Путешествие в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Пластилинию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».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Вводное занятие.   «Путешествие в </w:t>
            </w:r>
            <w:proofErr w:type="spellStart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Пластилинию</w:t>
            </w:r>
            <w:proofErr w:type="spellEnd"/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».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Плоскостное изображение. «Подарки осени».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ind w:firstLine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F34CF9">
        <w:trPr>
          <w:trHeight w:val="545"/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Плоскостное изображение. «Подарки осени».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ind w:firstLine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F34CF9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 «Кактус в горшке»</w:t>
            </w:r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Практическая работа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CF409F" w:rsidRPr="00C24B31" w:rsidTr="00F34CF9">
        <w:trPr>
          <w:trHeight w:val="77"/>
          <w:jc w:val="center"/>
        </w:trPr>
        <w:tc>
          <w:tcPr>
            <w:tcW w:w="1384" w:type="dxa"/>
            <w:hideMark/>
          </w:tcPr>
          <w:p w:rsidR="00CF409F" w:rsidRPr="00F34CF9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 «Кактус в горшке»</w:t>
            </w:r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Практическая работа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F34CF9" w:rsidRDefault="00CF409F" w:rsidP="00F34CF9">
            <w:pPr>
              <w:pStyle w:val="a7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 «Кактус в горшке»</w:t>
            </w:r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Практическая работа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F34CF9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 «Кактус в горшке»</w:t>
            </w:r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Практическая работа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F34CF9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Плоскостное изображение.  Забавные пластилиновые шарики. 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F34CF9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Эскиз к работе.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Наклейка пластилиновых шариков по эскизу.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Наклейка пластилиновых шариков по эскизу.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Наклейка пластилиновых шариков по эскизу.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Наклейка пластилиновых шариков по эскизу.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34CF9" w:rsidRPr="00C24B31" w:rsidTr="00CF409F">
        <w:trPr>
          <w:jc w:val="center"/>
        </w:trPr>
        <w:tc>
          <w:tcPr>
            <w:tcW w:w="1384" w:type="dxa"/>
            <w:hideMark/>
          </w:tcPr>
          <w:p w:rsidR="00F34CF9" w:rsidRPr="00C24B31" w:rsidRDefault="00F34CF9" w:rsidP="00F34CF9">
            <w:pPr>
              <w:pStyle w:val="a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F34CF9" w:rsidRPr="00F34CF9" w:rsidRDefault="00F34CF9" w:rsidP="00705BF3">
            <w:pP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F34CF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Аппликация (</w:t>
            </w:r>
            <w:r w:rsidR="00705BF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15</w:t>
            </w:r>
            <w:r w:rsidRPr="00F34CF9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)</w:t>
            </w:r>
          </w:p>
        </w:tc>
        <w:tc>
          <w:tcPr>
            <w:tcW w:w="1297" w:type="dxa"/>
            <w:hideMark/>
          </w:tcPr>
          <w:p w:rsidR="00F34CF9" w:rsidRPr="00C24B31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F34CF9" w:rsidRDefault="00F34CF9" w:rsidP="00CF40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Знакомство с симметрией</w:t>
            </w:r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>ассиметрией</w:t>
            </w:r>
            <w:proofErr w:type="spellEnd"/>
            <w:r w:rsid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Default="00CF409F" w:rsidP="00F34CF9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Аппликация «Бабочки» сочетание двух и более материалов в одной работе.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F34CF9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Основные приемы </w:t>
            </w:r>
            <w:proofErr w:type="gramStart"/>
            <w:r w:rsidRP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>аппликации</w:t>
            </w:r>
            <w:proofErr w:type="gramEnd"/>
            <w:r w:rsidRP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что такое симметрия и </w:t>
            </w:r>
            <w:proofErr w:type="spellStart"/>
            <w:r w:rsidRP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>ассиметрия</w:t>
            </w:r>
            <w:proofErr w:type="spellEnd"/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34CF9" w:rsidRPr="00C24B31" w:rsidTr="00F34CF9">
        <w:trPr>
          <w:trHeight w:val="124"/>
          <w:jc w:val="center"/>
        </w:trPr>
        <w:tc>
          <w:tcPr>
            <w:tcW w:w="1384" w:type="dxa"/>
            <w:hideMark/>
          </w:tcPr>
          <w:p w:rsidR="00F34CF9" w:rsidRPr="00C24B31" w:rsidRDefault="00F34CF9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F34CF9" w:rsidRPr="00F34CF9" w:rsidRDefault="00F34CF9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Основные приемы </w:t>
            </w:r>
            <w:proofErr w:type="gramStart"/>
            <w:r w:rsidRP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>аппликации</w:t>
            </w:r>
            <w:proofErr w:type="gramEnd"/>
            <w:r w:rsidRP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что такое симметрия и </w:t>
            </w:r>
            <w:proofErr w:type="spellStart"/>
            <w:r w:rsidRP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>ассиметрия</w:t>
            </w:r>
            <w:proofErr w:type="spellEnd"/>
          </w:p>
        </w:tc>
        <w:tc>
          <w:tcPr>
            <w:tcW w:w="1297" w:type="dxa"/>
            <w:hideMark/>
          </w:tcPr>
          <w:p w:rsidR="00F34CF9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F34CF9" w:rsidRDefault="00F34CF9" w:rsidP="00CF40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34CF9" w:rsidRPr="00C24B31" w:rsidTr="00CF409F">
        <w:trPr>
          <w:jc w:val="center"/>
        </w:trPr>
        <w:tc>
          <w:tcPr>
            <w:tcW w:w="1384" w:type="dxa"/>
            <w:hideMark/>
          </w:tcPr>
          <w:p w:rsidR="00F34CF9" w:rsidRPr="00C24B31" w:rsidRDefault="00F34CF9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F34CF9" w:rsidRPr="00F34CF9" w:rsidRDefault="00F34CF9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Основные приемы </w:t>
            </w:r>
            <w:proofErr w:type="gramStart"/>
            <w:r w:rsidRP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>аппликации</w:t>
            </w:r>
            <w:proofErr w:type="gramEnd"/>
            <w:r w:rsidRP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что такое симметрия и </w:t>
            </w:r>
            <w:proofErr w:type="spellStart"/>
            <w:r w:rsidRPr="00F34CF9">
              <w:rPr>
                <w:rFonts w:ascii="Times New Roman" w:eastAsia="Times New Roman" w:hAnsi="Times New Roman" w:cs="Times New Roman"/>
                <w:sz w:val="28"/>
                <w:szCs w:val="28"/>
              </w:rPr>
              <w:t>ассиметрия</w:t>
            </w:r>
            <w:proofErr w:type="spellEnd"/>
          </w:p>
        </w:tc>
        <w:tc>
          <w:tcPr>
            <w:tcW w:w="1297" w:type="dxa"/>
            <w:hideMark/>
          </w:tcPr>
          <w:p w:rsidR="00F34CF9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F34CF9" w:rsidRDefault="00F34CF9" w:rsidP="00CF40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C24B31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практической работы.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F34CF9">
        <w:trPr>
          <w:trHeight w:val="77"/>
          <w:jc w:val="center"/>
        </w:trPr>
        <w:tc>
          <w:tcPr>
            <w:tcW w:w="1384" w:type="dxa"/>
            <w:hideMark/>
          </w:tcPr>
          <w:p w:rsidR="00CF409F" w:rsidRPr="00F34CF9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практической работы.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F34CF9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практической работы.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34CF9" w:rsidRPr="00C24B31" w:rsidTr="00CF409F">
        <w:trPr>
          <w:jc w:val="center"/>
        </w:trPr>
        <w:tc>
          <w:tcPr>
            <w:tcW w:w="1384" w:type="dxa"/>
            <w:hideMark/>
          </w:tcPr>
          <w:p w:rsidR="00F34CF9" w:rsidRPr="00F34CF9" w:rsidRDefault="00F34CF9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F34CF9" w:rsidRDefault="00F34CF9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практической работы.</w:t>
            </w:r>
          </w:p>
        </w:tc>
        <w:tc>
          <w:tcPr>
            <w:tcW w:w="1297" w:type="dxa"/>
            <w:hideMark/>
          </w:tcPr>
          <w:p w:rsidR="00F34CF9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F34CF9" w:rsidRDefault="00F34CF9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F34CF9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C24B31" w:rsidRDefault="00CF409F" w:rsidP="00F34CF9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практической работы.</w:t>
            </w:r>
          </w:p>
        </w:tc>
        <w:tc>
          <w:tcPr>
            <w:tcW w:w="1297" w:type="dxa"/>
            <w:hideMark/>
          </w:tcPr>
          <w:p w:rsidR="00CF409F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Default="00CF409F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34CF9" w:rsidRPr="00C24B31" w:rsidTr="00CF409F">
        <w:trPr>
          <w:jc w:val="center"/>
        </w:trPr>
        <w:tc>
          <w:tcPr>
            <w:tcW w:w="1384" w:type="dxa"/>
            <w:hideMark/>
          </w:tcPr>
          <w:p w:rsidR="00F34CF9" w:rsidRPr="00F34CF9" w:rsidRDefault="00F34CF9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F34CF9" w:rsidRDefault="00F34CF9">
            <w:r w:rsidRPr="00E03F46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практической работы.</w:t>
            </w:r>
          </w:p>
        </w:tc>
        <w:tc>
          <w:tcPr>
            <w:tcW w:w="1297" w:type="dxa"/>
            <w:hideMark/>
          </w:tcPr>
          <w:p w:rsidR="00F34CF9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F34CF9" w:rsidRDefault="00F34CF9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34CF9" w:rsidRPr="00C24B31" w:rsidTr="00CF409F">
        <w:trPr>
          <w:jc w:val="center"/>
        </w:trPr>
        <w:tc>
          <w:tcPr>
            <w:tcW w:w="1384" w:type="dxa"/>
            <w:hideMark/>
          </w:tcPr>
          <w:p w:rsidR="00F34CF9" w:rsidRPr="00F34CF9" w:rsidRDefault="00F34CF9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F34CF9" w:rsidRDefault="00F34CF9">
            <w:r w:rsidRPr="00E03F46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практической работы.</w:t>
            </w:r>
          </w:p>
        </w:tc>
        <w:tc>
          <w:tcPr>
            <w:tcW w:w="1297" w:type="dxa"/>
            <w:hideMark/>
          </w:tcPr>
          <w:p w:rsidR="00F34CF9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F34CF9" w:rsidRDefault="00F34CF9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34CF9" w:rsidRPr="00C24B31" w:rsidTr="00CF409F">
        <w:trPr>
          <w:jc w:val="center"/>
        </w:trPr>
        <w:tc>
          <w:tcPr>
            <w:tcW w:w="1384" w:type="dxa"/>
            <w:hideMark/>
          </w:tcPr>
          <w:p w:rsidR="00F34CF9" w:rsidRPr="00F34CF9" w:rsidRDefault="00F34CF9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F34CF9" w:rsidRDefault="00F34CF9">
            <w:r w:rsidRPr="00E03F46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практической работы.</w:t>
            </w:r>
          </w:p>
        </w:tc>
        <w:tc>
          <w:tcPr>
            <w:tcW w:w="1297" w:type="dxa"/>
            <w:hideMark/>
          </w:tcPr>
          <w:p w:rsidR="00F34CF9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F34CF9" w:rsidRDefault="00F34CF9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34CF9" w:rsidRPr="00C24B31" w:rsidTr="00CF409F">
        <w:trPr>
          <w:jc w:val="center"/>
        </w:trPr>
        <w:tc>
          <w:tcPr>
            <w:tcW w:w="1384" w:type="dxa"/>
            <w:hideMark/>
          </w:tcPr>
          <w:p w:rsidR="00F34CF9" w:rsidRPr="00F34CF9" w:rsidRDefault="00F34CF9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F34CF9" w:rsidRDefault="00F34CF9">
            <w:r w:rsidRPr="00E03F46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практической работы.</w:t>
            </w:r>
          </w:p>
        </w:tc>
        <w:tc>
          <w:tcPr>
            <w:tcW w:w="1297" w:type="dxa"/>
            <w:hideMark/>
          </w:tcPr>
          <w:p w:rsidR="00F34CF9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F34CF9" w:rsidRDefault="00F34CF9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34CF9" w:rsidRPr="00C24B31" w:rsidTr="00CF409F">
        <w:trPr>
          <w:jc w:val="center"/>
        </w:trPr>
        <w:tc>
          <w:tcPr>
            <w:tcW w:w="1384" w:type="dxa"/>
            <w:hideMark/>
          </w:tcPr>
          <w:p w:rsidR="00F34CF9" w:rsidRPr="00F34CF9" w:rsidRDefault="00F34CF9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F34CF9" w:rsidRDefault="00F34CF9">
            <w:r w:rsidRPr="00E03F46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практической работы.</w:t>
            </w:r>
          </w:p>
        </w:tc>
        <w:tc>
          <w:tcPr>
            <w:tcW w:w="1297" w:type="dxa"/>
            <w:hideMark/>
          </w:tcPr>
          <w:p w:rsidR="00F34CF9" w:rsidRDefault="00F34CF9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F34CF9" w:rsidRDefault="00F34CF9" w:rsidP="00CF409F">
            <w:pPr>
              <w:ind w:hanging="2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C24B31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Декоративно – прикладное искусство  в  интерьере. </w:t>
            </w:r>
            <w:r w:rsidR="00705BF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(21)</w:t>
            </w:r>
          </w:p>
        </w:tc>
        <w:tc>
          <w:tcPr>
            <w:tcW w:w="1297" w:type="dxa"/>
            <w:hideMark/>
          </w:tcPr>
          <w:p w:rsidR="00CF409F" w:rsidRPr="00C24B31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C24B31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4B31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Декоративно – прикладное искусство  в  интерьере. Вводное занятие.      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Интерьер моего дома.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Подсвечник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Практическая работа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Декоративное оформление вазы.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Практическая работа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Вводное занятие «Технология изготовления поделок на основе использования </w:t>
            </w: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CD</w:t>
            </w: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дисков». 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«Ловушка для снов» Основной каркас.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Практическая работа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705BF3" w:rsidTr="00CF409F">
        <w:trPr>
          <w:trHeight w:val="746"/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Спланировать композицию своей ловушки и выполнить декор.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CF409F" w:rsidRPr="00705BF3" w:rsidTr="00CF409F">
        <w:trPr>
          <w:trHeight w:val="746"/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Подготовить каркас к ловушке. Подборка материала.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705BF3" w:rsidTr="00705BF3">
        <w:trPr>
          <w:trHeight w:val="77"/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Завершающий этап.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Искусство оригами. История.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Изготовление игрушки в технике оригами.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Изготовление игрушки в технике оригами.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Модульное оригами. Что такое модуль?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Практическая работа изготовление игрушки из модулей.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Шары-кусудамы</w:t>
            </w:r>
            <w:proofErr w:type="spellEnd"/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Изготовление игрушки из модулей</w:t>
            </w:r>
            <w:proofErr w:type="gramStart"/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proofErr w:type="gramEnd"/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зготовление шаров - </w:t>
            </w:r>
            <w:proofErr w:type="spellStart"/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кусудамы</w:t>
            </w:r>
            <w:proofErr w:type="spellEnd"/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Практическая работа 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F409F" w:rsidRPr="00705BF3" w:rsidTr="00CF409F">
        <w:trPr>
          <w:jc w:val="center"/>
        </w:trPr>
        <w:tc>
          <w:tcPr>
            <w:tcW w:w="1384" w:type="dxa"/>
            <w:hideMark/>
          </w:tcPr>
          <w:p w:rsidR="00CF409F" w:rsidRPr="00705BF3" w:rsidRDefault="00CF409F" w:rsidP="00F34CF9">
            <w:pPr>
              <w:pStyle w:val="a7"/>
              <w:numPr>
                <w:ilvl w:val="0"/>
                <w:numId w:val="19"/>
              </w:num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24" w:type="dxa"/>
            <w:hideMark/>
          </w:tcPr>
          <w:p w:rsidR="00CF409F" w:rsidRPr="00705BF3" w:rsidRDefault="00CF409F" w:rsidP="00705BF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05BF3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итоговой выставки.</w:t>
            </w:r>
          </w:p>
        </w:tc>
        <w:tc>
          <w:tcPr>
            <w:tcW w:w="1297" w:type="dxa"/>
            <w:hideMark/>
          </w:tcPr>
          <w:p w:rsidR="00CF409F" w:rsidRPr="00705BF3" w:rsidRDefault="00CF409F" w:rsidP="00CF409F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9" w:type="dxa"/>
            <w:hideMark/>
          </w:tcPr>
          <w:p w:rsidR="00CF409F" w:rsidRPr="00705BF3" w:rsidRDefault="00CF409F" w:rsidP="00CF409F">
            <w:pPr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F409F" w:rsidRPr="00705BF3" w:rsidRDefault="00CF409F" w:rsidP="00CF409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AD3343" w:rsidRDefault="00AD3343" w:rsidP="00F11678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705BF3" w:rsidRDefault="00705BF3" w:rsidP="00F11678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705BF3" w:rsidRDefault="00705BF3" w:rsidP="00F11678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705BF3" w:rsidRDefault="00705BF3" w:rsidP="00F11678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705BF3" w:rsidRPr="00705BF3" w:rsidRDefault="00705BF3" w:rsidP="00705BF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32"/>
          <w:szCs w:val="28"/>
          <w:u w:val="single"/>
        </w:rPr>
      </w:pPr>
      <w:r w:rsidRPr="00705BF3">
        <w:rPr>
          <w:rFonts w:ascii="Times New Roman" w:eastAsia="Times New Roman" w:hAnsi="Times New Roman" w:cs="Times New Roman"/>
          <w:b/>
          <w:bCs/>
          <w:sz w:val="32"/>
          <w:szCs w:val="28"/>
          <w:u w:val="single"/>
        </w:rPr>
        <w:lastRenderedPageBreak/>
        <w:t>Список литературы</w:t>
      </w:r>
    </w:p>
    <w:p w:rsidR="00705BF3" w:rsidRPr="002A2C42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A2C42">
        <w:rPr>
          <w:rFonts w:ascii="Times New Roman" w:eastAsia="Times New Roman" w:hAnsi="Times New Roman" w:cs="Times New Roman"/>
          <w:sz w:val="28"/>
          <w:szCs w:val="28"/>
        </w:rPr>
        <w:t>Иванченко В. Н. Занятия в системе дополни</w:t>
      </w:r>
      <w:r>
        <w:rPr>
          <w:rFonts w:ascii="Times New Roman" w:eastAsia="Times New Roman" w:hAnsi="Times New Roman" w:cs="Times New Roman"/>
          <w:sz w:val="28"/>
          <w:szCs w:val="28"/>
        </w:rPr>
        <w:t>тельного образования детей. Уче</w:t>
      </w:r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но – методическое пособие для руководителей ОУДОД, методистов, педагогов – организаторов, специалистов по дополнительному образованию детей, руководителей образовательных учреждений, учителей, студентов педагогических учебных заведений, слушателей ИПК. Ростов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н</w:t>
      </w:r>
      <w:proofErr w:type="spellEnd"/>
      <w:proofErr w:type="gramStart"/>
      <w:r w:rsidRPr="002A2C42">
        <w:rPr>
          <w:rFonts w:ascii="Times New Roman" w:eastAsia="Times New Roman" w:hAnsi="Times New Roman" w:cs="Times New Roman"/>
          <w:sz w:val="28"/>
          <w:szCs w:val="28"/>
        </w:rPr>
        <w:t>/Д</w:t>
      </w:r>
      <w:proofErr w:type="gram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Из-во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 «Учитель», 2007. -288с.</w:t>
      </w:r>
    </w:p>
    <w:p w:rsidR="00705BF3" w:rsidRPr="002A2C42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A2C42">
        <w:rPr>
          <w:rFonts w:ascii="Times New Roman" w:eastAsia="Times New Roman" w:hAnsi="Times New Roman" w:cs="Times New Roman"/>
          <w:sz w:val="28"/>
          <w:szCs w:val="28"/>
        </w:rPr>
        <w:t>Программа педагога дополнительного образования: От разработки до реализации</w:t>
      </w:r>
      <w:proofErr w:type="gramStart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 / С</w:t>
      </w:r>
      <w:proofErr w:type="gramEnd"/>
      <w:r w:rsidRPr="002A2C42">
        <w:rPr>
          <w:rFonts w:ascii="Times New Roman" w:eastAsia="Times New Roman" w:hAnsi="Times New Roman" w:cs="Times New Roman"/>
          <w:sz w:val="28"/>
          <w:szCs w:val="28"/>
        </w:rPr>
        <w:t>ост. Н. К. Беспятова. – М.: Айрис – пресс, 2003. – 176с. – (Методика).</w:t>
      </w:r>
    </w:p>
    <w:p w:rsidR="00705BF3" w:rsidRPr="002A2C42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Астраханцева, С. В. Методические основы преподавания декоративно – прикладного творчества: </w:t>
      </w:r>
      <w:proofErr w:type="spellStart"/>
      <w:proofErr w:type="gramStart"/>
      <w:r w:rsidRPr="002A2C42">
        <w:rPr>
          <w:rFonts w:ascii="Times New Roman" w:eastAsia="Times New Roman" w:hAnsi="Times New Roman" w:cs="Times New Roman"/>
          <w:sz w:val="28"/>
          <w:szCs w:val="28"/>
        </w:rPr>
        <w:t>учебно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 – методическое</w:t>
      </w:r>
      <w:proofErr w:type="gram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 пособие/С. В. Астраханцева, В. Ю. Рукавица, А. В.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Шушпанова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; Под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науч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. ред. С. В. Астраханцевой. – Ростов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spellEnd"/>
      <w:proofErr w:type="gramStart"/>
      <w:r w:rsidRPr="002A2C42">
        <w:rPr>
          <w:rFonts w:ascii="Times New Roman" w:eastAsia="Times New Roman" w:hAnsi="Times New Roman" w:cs="Times New Roman"/>
          <w:sz w:val="28"/>
          <w:szCs w:val="28"/>
        </w:rPr>
        <w:t>/Д</w:t>
      </w:r>
      <w:proofErr w:type="gramEnd"/>
      <w:r w:rsidRPr="002A2C42">
        <w:rPr>
          <w:rFonts w:ascii="Times New Roman" w:eastAsia="Times New Roman" w:hAnsi="Times New Roman" w:cs="Times New Roman"/>
          <w:sz w:val="28"/>
          <w:szCs w:val="28"/>
        </w:rPr>
        <w:t>: Феникс, 2006. – 347 с.: ил. – (Высшее образование).</w:t>
      </w:r>
    </w:p>
    <w:p w:rsidR="00705BF3" w:rsidRPr="002A2C42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Блонский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, П.П. Психология младшего школьника. / П. П.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Блонский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>.,  Воронеж: НПО «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Модек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>», 1997.</w:t>
      </w:r>
    </w:p>
    <w:p w:rsidR="00705BF3" w:rsidRPr="002A2C42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Ерошенков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, И.Н.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Культурно-досуговая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 деятельность в </w:t>
      </w:r>
      <w:proofErr w:type="gramStart"/>
      <w:r w:rsidRPr="002A2C42">
        <w:rPr>
          <w:rFonts w:ascii="Times New Roman" w:eastAsia="Times New Roman" w:hAnsi="Times New Roman" w:cs="Times New Roman"/>
          <w:sz w:val="28"/>
          <w:szCs w:val="28"/>
        </w:rPr>
        <w:t>современных</w:t>
      </w:r>
      <w:proofErr w:type="gram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 условия / И. Н.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Ерошенков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 - М.: НГИК, 1994.-32с.</w:t>
      </w:r>
    </w:p>
    <w:p w:rsidR="00705BF3" w:rsidRPr="002A2C42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Молотобарова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, О. С. Кружок изготовления игрушек – сувениров: Пособие для руководителей кружков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общеобразоват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шк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. и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внешк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учереждений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. – 2-е изд.,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дораб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>. – М.: Просвещение, 1990. – 176 с.: ил.</w:t>
      </w:r>
    </w:p>
    <w:p w:rsidR="00705BF3" w:rsidRPr="002A2C42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Оценка достижения планируемых результатов в начальной школе. Система заданий. В 2 ч. Ч.1/ [М. Ю. Демидова, С. В. Иванов, О. А. Карабанова и др.; под ред. Г. С. Ковалевой, О. Б. Логиновой. – 2-е изд. – М.: Просвещение, 2010. – 215 </w:t>
      </w:r>
      <w:proofErr w:type="gramStart"/>
      <w:r w:rsidRPr="002A2C42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2A2C42">
        <w:rPr>
          <w:rFonts w:ascii="Times New Roman" w:eastAsia="Times New Roman" w:hAnsi="Times New Roman" w:cs="Times New Roman"/>
          <w:sz w:val="28"/>
          <w:szCs w:val="28"/>
        </w:rPr>
        <w:t>. – (Стандарты второго поколения).]</w:t>
      </w:r>
    </w:p>
    <w:p w:rsidR="00705BF3" w:rsidRPr="002A2C42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A2C42">
        <w:rPr>
          <w:rFonts w:ascii="Times New Roman" w:eastAsia="Times New Roman" w:hAnsi="Times New Roman" w:cs="Times New Roman"/>
          <w:sz w:val="28"/>
          <w:szCs w:val="28"/>
        </w:rPr>
        <w:t>Паньшина, И. Г. Декоративно – прикладное искусство. Мн., 1975.  - 112с., ил.</w:t>
      </w:r>
    </w:p>
    <w:p w:rsidR="00705BF3" w:rsidRPr="002A2C42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A2C42">
        <w:rPr>
          <w:rFonts w:ascii="Times New Roman" w:eastAsia="Times New Roman" w:hAnsi="Times New Roman" w:cs="Times New Roman"/>
          <w:sz w:val="28"/>
          <w:szCs w:val="28"/>
        </w:rPr>
        <w:t>Перевертень, Г. И. Самоделки из разных материалов: Кн</w:t>
      </w:r>
      <w:proofErr w:type="gramStart"/>
      <w:r w:rsidRPr="002A2C42">
        <w:rPr>
          <w:rFonts w:ascii="Times New Roman" w:eastAsia="Times New Roman" w:hAnsi="Times New Roman" w:cs="Times New Roman"/>
          <w:sz w:val="28"/>
          <w:szCs w:val="28"/>
        </w:rPr>
        <w:t>.д</w:t>
      </w:r>
      <w:proofErr w:type="gram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ля учителя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нач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>. классов по внеклассной работе. – М.: Просвещение, 1985. – 112с.</w:t>
      </w:r>
    </w:p>
    <w:p w:rsidR="00705BF3" w:rsidRPr="002A2C42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A2C42">
        <w:rPr>
          <w:rFonts w:ascii="Times New Roman" w:eastAsia="Times New Roman" w:hAnsi="Times New Roman" w:cs="Times New Roman"/>
          <w:sz w:val="28"/>
          <w:szCs w:val="28"/>
        </w:rPr>
        <w:t>Примерные программы внеурочной деятельности. Начальное и основное образование/[В. А. Горский, А. А. Тимофеев, Д. В. Смирнов и др.]; под ред. В. А. Горского. – М.: Просвещение, 2010.-111с. – (Стандарты второго поколения).</w:t>
      </w:r>
    </w:p>
    <w:p w:rsidR="00705BF3" w:rsidRPr="002A2C42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A2C42">
        <w:rPr>
          <w:rFonts w:ascii="Times New Roman" w:eastAsia="Times New Roman" w:hAnsi="Times New Roman" w:cs="Times New Roman"/>
          <w:sz w:val="28"/>
          <w:szCs w:val="28"/>
        </w:rPr>
        <w:t>Примерные программы по учебным предметам. Начальная школа. В 2 ч. Ч. 2. – 2-е изд. – М.</w:t>
      </w:r>
      <w:proofErr w:type="gramStart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 :</w:t>
      </w:r>
      <w:proofErr w:type="gram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 Просвещение, 2010. – 232 с. – (Стандарты второго поколения).</w:t>
      </w:r>
    </w:p>
    <w:p w:rsidR="00705BF3" w:rsidRPr="002A2C42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A2C42">
        <w:rPr>
          <w:rFonts w:ascii="Times New Roman" w:eastAsia="Times New Roman" w:hAnsi="Times New Roman" w:cs="Times New Roman"/>
          <w:sz w:val="28"/>
          <w:szCs w:val="28"/>
        </w:rPr>
        <w:t>Сафонова Е. Ю.  Вместе с детьми -  по ступенькам творческого роста [Текст] / Е. Ю. Сафонова // Дополнительное образование. – 2004. - №7. – С. 36-49.</w:t>
      </w:r>
    </w:p>
    <w:p w:rsidR="00705BF3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Уткин, П. И. Королева, Н. С. Народные художественные промыслы: Учеб. Для проф. учеб. Заведений. – М.: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Высш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Pr="002A2C42">
        <w:rPr>
          <w:rFonts w:ascii="Times New Roman" w:eastAsia="Times New Roman" w:hAnsi="Times New Roman" w:cs="Times New Roman"/>
          <w:sz w:val="28"/>
          <w:szCs w:val="28"/>
        </w:rPr>
        <w:t>шк</w:t>
      </w:r>
      <w:proofErr w:type="spellEnd"/>
      <w:r w:rsidRPr="002A2C42">
        <w:rPr>
          <w:rFonts w:ascii="Times New Roman" w:eastAsia="Times New Roman" w:hAnsi="Times New Roman" w:cs="Times New Roman"/>
          <w:sz w:val="28"/>
          <w:szCs w:val="28"/>
        </w:rPr>
        <w:t>., 1992. – 159с.</w:t>
      </w:r>
    </w:p>
    <w:p w:rsidR="00705BF3" w:rsidRPr="00705BF3" w:rsidRDefault="00705BF3" w:rsidP="00705BF3">
      <w:pPr>
        <w:pStyle w:val="a7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2A2C42">
        <w:rPr>
          <w:rFonts w:ascii="Times New Roman" w:eastAsia="Times New Roman" w:hAnsi="Times New Roman" w:cs="Times New Roman"/>
          <w:sz w:val="28"/>
          <w:szCs w:val="28"/>
        </w:rPr>
        <w:t>омина, А. Б. Клубы по интересам и их роль в воспитании детей [Текст] / А. Б. Фомина // Дополнительное образование. – 2004. - №7. – С.9-14</w:t>
      </w:r>
    </w:p>
    <w:sectPr w:rsidR="00705BF3" w:rsidRPr="00705BF3" w:rsidSect="00F34CF9">
      <w:footerReference w:type="default" r:id="rId8"/>
      <w:pgSz w:w="11906" w:h="16838"/>
      <w:pgMar w:top="1134" w:right="1133" w:bottom="851" w:left="1134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409F" w:rsidRDefault="00CF409F" w:rsidP="00502664">
      <w:pPr>
        <w:spacing w:after="0" w:line="240" w:lineRule="auto"/>
      </w:pPr>
      <w:r>
        <w:separator/>
      </w:r>
    </w:p>
  </w:endnote>
  <w:endnote w:type="continuationSeparator" w:id="1">
    <w:p w:rsidR="00CF409F" w:rsidRDefault="00CF409F" w:rsidP="00502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№Е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30876"/>
      <w:docPartObj>
        <w:docPartGallery w:val="Page Numbers (Bottom of Page)"/>
        <w:docPartUnique/>
      </w:docPartObj>
    </w:sdtPr>
    <w:sdtContent>
      <w:p w:rsidR="00CF409F" w:rsidRDefault="00886C76">
        <w:pPr>
          <w:pStyle w:val="af0"/>
          <w:jc w:val="right"/>
        </w:pPr>
        <w:fldSimple w:instr=" PAGE   \* MERGEFORMAT ">
          <w:r w:rsidR="00DC2B5F">
            <w:rPr>
              <w:noProof/>
            </w:rPr>
            <w:t>12</w:t>
          </w:r>
        </w:fldSimple>
      </w:p>
    </w:sdtContent>
  </w:sdt>
  <w:p w:rsidR="00CF409F" w:rsidRDefault="00CF409F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409F" w:rsidRDefault="00CF409F" w:rsidP="00502664">
      <w:pPr>
        <w:spacing w:after="0" w:line="240" w:lineRule="auto"/>
      </w:pPr>
      <w:r>
        <w:separator/>
      </w:r>
    </w:p>
  </w:footnote>
  <w:footnote w:type="continuationSeparator" w:id="1">
    <w:p w:rsidR="00CF409F" w:rsidRDefault="00CF409F" w:rsidP="005026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C5611"/>
    <w:multiLevelType w:val="hybridMultilevel"/>
    <w:tmpl w:val="087859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506C91"/>
    <w:multiLevelType w:val="multilevel"/>
    <w:tmpl w:val="AEAC9E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0D41B2"/>
    <w:multiLevelType w:val="multilevel"/>
    <w:tmpl w:val="F2FC6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54B11F9"/>
    <w:multiLevelType w:val="hybridMultilevel"/>
    <w:tmpl w:val="8B4C4DB0"/>
    <w:lvl w:ilvl="0" w:tplc="91D63C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5C427F8"/>
    <w:multiLevelType w:val="hybridMultilevel"/>
    <w:tmpl w:val="3D8A2BF2"/>
    <w:lvl w:ilvl="0" w:tplc="04190001">
      <w:start w:val="1"/>
      <w:numFmt w:val="bullet"/>
      <w:lvlText w:val=""/>
      <w:lvlJc w:val="left"/>
      <w:pPr>
        <w:ind w:left="13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1" w:hanging="360"/>
      </w:pPr>
      <w:rPr>
        <w:rFonts w:ascii="Wingdings" w:hAnsi="Wingdings" w:hint="default"/>
      </w:rPr>
    </w:lvl>
  </w:abstractNum>
  <w:abstractNum w:abstractNumId="5">
    <w:nsid w:val="191B4844"/>
    <w:multiLevelType w:val="multilevel"/>
    <w:tmpl w:val="3D8EEC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614E1E"/>
    <w:multiLevelType w:val="hybridMultilevel"/>
    <w:tmpl w:val="543A89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B57346"/>
    <w:multiLevelType w:val="hybridMultilevel"/>
    <w:tmpl w:val="4FFCE3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324E76"/>
    <w:multiLevelType w:val="hybridMultilevel"/>
    <w:tmpl w:val="BB24E6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B605C7"/>
    <w:multiLevelType w:val="hybridMultilevel"/>
    <w:tmpl w:val="870C39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04027D"/>
    <w:multiLevelType w:val="hybridMultilevel"/>
    <w:tmpl w:val="39FA9EB8"/>
    <w:lvl w:ilvl="0" w:tplc="E24065D0">
      <w:numFmt w:val="bullet"/>
      <w:lvlText w:val="-"/>
      <w:lvlJc w:val="left"/>
      <w:pPr>
        <w:tabs>
          <w:tab w:val="num" w:pos="-900"/>
        </w:tabs>
        <w:ind w:left="-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-180"/>
        </w:tabs>
        <w:ind w:left="-1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</w:abstractNum>
  <w:abstractNum w:abstractNumId="11">
    <w:nsid w:val="4ABA03BF"/>
    <w:multiLevelType w:val="hybridMultilevel"/>
    <w:tmpl w:val="AF50FF9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FE2007"/>
    <w:multiLevelType w:val="hybridMultilevel"/>
    <w:tmpl w:val="2C0AFC20"/>
    <w:lvl w:ilvl="0" w:tplc="40FED7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7870BE5"/>
    <w:multiLevelType w:val="hybridMultilevel"/>
    <w:tmpl w:val="47702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EF0C02"/>
    <w:multiLevelType w:val="hybridMultilevel"/>
    <w:tmpl w:val="A5C01E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FF179E"/>
    <w:multiLevelType w:val="hybridMultilevel"/>
    <w:tmpl w:val="5BCAB1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A6E9BFE">
      <w:start w:val="1"/>
      <w:numFmt w:val="decimal"/>
      <w:lvlText w:val="%2."/>
      <w:lvlJc w:val="left"/>
      <w:pPr>
        <w:tabs>
          <w:tab w:val="num" w:pos="2085"/>
        </w:tabs>
        <w:ind w:left="2085" w:hanging="10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9065446"/>
    <w:multiLevelType w:val="multilevel"/>
    <w:tmpl w:val="2A5EE4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BDE7A16"/>
    <w:multiLevelType w:val="hybridMultilevel"/>
    <w:tmpl w:val="D9646F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72CC5677"/>
    <w:multiLevelType w:val="hybridMultilevel"/>
    <w:tmpl w:val="AB80D8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D6E377D"/>
    <w:multiLevelType w:val="hybridMultilevel"/>
    <w:tmpl w:val="C1D48E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5"/>
  </w:num>
  <w:num w:numId="5">
    <w:abstractNumId w:val="7"/>
  </w:num>
  <w:num w:numId="6">
    <w:abstractNumId w:val="12"/>
  </w:num>
  <w:num w:numId="7">
    <w:abstractNumId w:val="15"/>
  </w:num>
  <w:num w:numId="8">
    <w:abstractNumId w:val="0"/>
  </w:num>
  <w:num w:numId="9">
    <w:abstractNumId w:val="9"/>
  </w:num>
  <w:num w:numId="10">
    <w:abstractNumId w:val="6"/>
  </w:num>
  <w:num w:numId="11">
    <w:abstractNumId w:val="8"/>
  </w:num>
  <w:num w:numId="12">
    <w:abstractNumId w:val="10"/>
  </w:num>
  <w:num w:numId="13">
    <w:abstractNumId w:val="14"/>
  </w:num>
  <w:num w:numId="14">
    <w:abstractNumId w:val="11"/>
  </w:num>
  <w:num w:numId="15">
    <w:abstractNumId w:val="19"/>
  </w:num>
  <w:num w:numId="16">
    <w:abstractNumId w:val="16"/>
  </w:num>
  <w:num w:numId="17">
    <w:abstractNumId w:val="17"/>
  </w:num>
  <w:num w:numId="18">
    <w:abstractNumId w:val="3"/>
  </w:num>
  <w:num w:numId="19">
    <w:abstractNumId w:val="18"/>
  </w:num>
  <w:num w:numId="20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B542B"/>
    <w:rsid w:val="00007D36"/>
    <w:rsid w:val="00015F68"/>
    <w:rsid w:val="000B56E2"/>
    <w:rsid w:val="00186776"/>
    <w:rsid w:val="00260276"/>
    <w:rsid w:val="002C2623"/>
    <w:rsid w:val="00303763"/>
    <w:rsid w:val="00336DCB"/>
    <w:rsid w:val="003F0D45"/>
    <w:rsid w:val="00414DDF"/>
    <w:rsid w:val="004673E7"/>
    <w:rsid w:val="00494473"/>
    <w:rsid w:val="004A760B"/>
    <w:rsid w:val="004D7ECD"/>
    <w:rsid w:val="00502664"/>
    <w:rsid w:val="005465B3"/>
    <w:rsid w:val="00572B8C"/>
    <w:rsid w:val="0059458A"/>
    <w:rsid w:val="006132F3"/>
    <w:rsid w:val="00642AAE"/>
    <w:rsid w:val="006705D3"/>
    <w:rsid w:val="006E24FD"/>
    <w:rsid w:val="00705BF3"/>
    <w:rsid w:val="0076136F"/>
    <w:rsid w:val="00765E04"/>
    <w:rsid w:val="00783FF3"/>
    <w:rsid w:val="00786017"/>
    <w:rsid w:val="007D5890"/>
    <w:rsid w:val="007E2642"/>
    <w:rsid w:val="007F741E"/>
    <w:rsid w:val="008623A5"/>
    <w:rsid w:val="00886C76"/>
    <w:rsid w:val="008E0FA9"/>
    <w:rsid w:val="00904920"/>
    <w:rsid w:val="00944051"/>
    <w:rsid w:val="0094791B"/>
    <w:rsid w:val="00952A98"/>
    <w:rsid w:val="00996E10"/>
    <w:rsid w:val="009B542B"/>
    <w:rsid w:val="00A9646F"/>
    <w:rsid w:val="00AB286D"/>
    <w:rsid w:val="00AC4990"/>
    <w:rsid w:val="00AD3343"/>
    <w:rsid w:val="00B36A55"/>
    <w:rsid w:val="00B94342"/>
    <w:rsid w:val="00BB01EE"/>
    <w:rsid w:val="00C03F6A"/>
    <w:rsid w:val="00C73521"/>
    <w:rsid w:val="00C748E9"/>
    <w:rsid w:val="00CF409F"/>
    <w:rsid w:val="00D06C67"/>
    <w:rsid w:val="00D118CF"/>
    <w:rsid w:val="00DB5AFF"/>
    <w:rsid w:val="00DC2B5F"/>
    <w:rsid w:val="00DF3930"/>
    <w:rsid w:val="00EE7059"/>
    <w:rsid w:val="00EF412D"/>
    <w:rsid w:val="00F11678"/>
    <w:rsid w:val="00F34CF9"/>
    <w:rsid w:val="00F804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623"/>
  </w:style>
  <w:style w:type="paragraph" w:styleId="2">
    <w:name w:val="heading 2"/>
    <w:basedOn w:val="a"/>
    <w:next w:val="a"/>
    <w:link w:val="20"/>
    <w:unhideWhenUsed/>
    <w:qFormat/>
    <w:rsid w:val="00DF393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bidi="en-US"/>
    </w:rPr>
  </w:style>
  <w:style w:type="paragraph" w:styleId="3">
    <w:name w:val="heading 3"/>
    <w:basedOn w:val="a"/>
    <w:link w:val="30"/>
    <w:uiPriority w:val="9"/>
    <w:qFormat/>
    <w:rsid w:val="004673E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90492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en-US" w:bidi="en-US"/>
    </w:rPr>
  </w:style>
  <w:style w:type="paragraph" w:styleId="5">
    <w:name w:val="heading 5"/>
    <w:basedOn w:val="a"/>
    <w:next w:val="a"/>
    <w:link w:val="50"/>
    <w:unhideWhenUsed/>
    <w:qFormat/>
    <w:rsid w:val="0090492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  <w:lang w:val="en-US" w:bidi="en-US"/>
    </w:rPr>
  </w:style>
  <w:style w:type="paragraph" w:styleId="6">
    <w:name w:val="heading 6"/>
    <w:basedOn w:val="a"/>
    <w:next w:val="a"/>
    <w:link w:val="60"/>
    <w:unhideWhenUsed/>
    <w:qFormat/>
    <w:rsid w:val="0090492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utback">
    <w:name w:val="butback"/>
    <w:basedOn w:val="a0"/>
    <w:rsid w:val="009B542B"/>
  </w:style>
  <w:style w:type="character" w:customStyle="1" w:styleId="submenu-table">
    <w:name w:val="submenu-table"/>
    <w:basedOn w:val="a0"/>
    <w:rsid w:val="009B542B"/>
  </w:style>
  <w:style w:type="paragraph" w:styleId="a3">
    <w:name w:val="Normal (Web)"/>
    <w:basedOn w:val="a"/>
    <w:uiPriority w:val="99"/>
    <w:unhideWhenUsed/>
    <w:rsid w:val="009B54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118CF"/>
    <w:rPr>
      <w:b/>
      <w:bCs/>
    </w:rPr>
  </w:style>
  <w:style w:type="character" w:styleId="a5">
    <w:name w:val="Emphasis"/>
    <w:basedOn w:val="a0"/>
    <w:uiPriority w:val="20"/>
    <w:qFormat/>
    <w:rsid w:val="00D118CF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4673E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6">
    <w:name w:val="Table Grid"/>
    <w:basedOn w:val="a1"/>
    <w:uiPriority w:val="59"/>
    <w:rsid w:val="006705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6705D3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904920"/>
    <w:rPr>
      <w:rFonts w:asciiTheme="majorHAnsi" w:eastAsiaTheme="majorEastAsia" w:hAnsiTheme="majorHAnsi" w:cstheme="majorBidi"/>
      <w:b/>
      <w:bCs/>
      <w:i/>
      <w:iCs/>
      <w:color w:val="4F81BD" w:themeColor="accent1"/>
      <w:lang w:val="en-US" w:bidi="en-US"/>
    </w:rPr>
  </w:style>
  <w:style w:type="character" w:customStyle="1" w:styleId="50">
    <w:name w:val="Заголовок 5 Знак"/>
    <w:basedOn w:val="a0"/>
    <w:link w:val="5"/>
    <w:rsid w:val="00904920"/>
    <w:rPr>
      <w:rFonts w:asciiTheme="majorHAnsi" w:eastAsiaTheme="majorEastAsia" w:hAnsiTheme="majorHAnsi" w:cstheme="majorBidi"/>
      <w:color w:val="243F60" w:themeColor="accent1" w:themeShade="7F"/>
      <w:lang w:val="en-US" w:bidi="en-US"/>
    </w:rPr>
  </w:style>
  <w:style w:type="character" w:customStyle="1" w:styleId="60">
    <w:name w:val="Заголовок 6 Знак"/>
    <w:basedOn w:val="a0"/>
    <w:link w:val="6"/>
    <w:rsid w:val="00904920"/>
    <w:rPr>
      <w:rFonts w:asciiTheme="majorHAnsi" w:eastAsiaTheme="majorEastAsia" w:hAnsiTheme="majorHAnsi" w:cstheme="majorBidi"/>
      <w:i/>
      <w:iCs/>
      <w:color w:val="243F60" w:themeColor="accent1" w:themeShade="7F"/>
      <w:lang w:val="en-US" w:bidi="en-US"/>
    </w:rPr>
  </w:style>
  <w:style w:type="character" w:customStyle="1" w:styleId="20">
    <w:name w:val="Заголовок 2 Знак"/>
    <w:basedOn w:val="a0"/>
    <w:link w:val="2"/>
    <w:rsid w:val="00DF39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bidi="en-US"/>
    </w:rPr>
  </w:style>
  <w:style w:type="paragraph" w:styleId="a8">
    <w:name w:val="Body Text"/>
    <w:basedOn w:val="a"/>
    <w:link w:val="a9"/>
    <w:rsid w:val="00DF393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DF39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DF393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DF39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Табличный"/>
    <w:basedOn w:val="a"/>
    <w:rsid w:val="00DF393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тиль Название объекта + вправо"/>
    <w:basedOn w:val="ac"/>
    <w:rsid w:val="00DF3930"/>
    <w:pPr>
      <w:spacing w:before="120" w:after="120" w:line="360" w:lineRule="auto"/>
      <w:jc w:val="right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styleId="ac">
    <w:name w:val="caption"/>
    <w:basedOn w:val="a"/>
    <w:next w:val="a"/>
    <w:uiPriority w:val="35"/>
    <w:semiHidden/>
    <w:unhideWhenUsed/>
    <w:qFormat/>
    <w:rsid w:val="00DF3930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apple-style-span">
    <w:name w:val="apple-style-span"/>
    <w:basedOn w:val="a0"/>
    <w:rsid w:val="006E24FD"/>
  </w:style>
  <w:style w:type="paragraph" w:styleId="ad">
    <w:name w:val="Block Text"/>
    <w:basedOn w:val="a"/>
    <w:rsid w:val="00AB286D"/>
    <w:pPr>
      <w:spacing w:after="0" w:line="240" w:lineRule="auto"/>
      <w:ind w:left="-1260" w:right="-54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"/>
    <w:link w:val="af"/>
    <w:uiPriority w:val="99"/>
    <w:semiHidden/>
    <w:unhideWhenUsed/>
    <w:rsid w:val="005026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502664"/>
  </w:style>
  <w:style w:type="paragraph" w:styleId="af0">
    <w:name w:val="footer"/>
    <w:basedOn w:val="a"/>
    <w:link w:val="af1"/>
    <w:uiPriority w:val="99"/>
    <w:unhideWhenUsed/>
    <w:rsid w:val="005026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502664"/>
  </w:style>
  <w:style w:type="table" w:styleId="1-6">
    <w:name w:val="Medium Grid 1 Accent 6"/>
    <w:basedOn w:val="a1"/>
    <w:uiPriority w:val="67"/>
    <w:rsid w:val="00C7352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customStyle="1" w:styleId="apple-converted-space">
    <w:name w:val="apple-converted-space"/>
    <w:basedOn w:val="a0"/>
    <w:rsid w:val="00CF409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370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6B2895-E0F6-471E-B98A-97A1423D5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12</Pages>
  <Words>2621</Words>
  <Characters>14944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 Юрьевна</cp:lastModifiedBy>
  <cp:revision>11</cp:revision>
  <cp:lastPrinted>2015-10-08T12:13:00Z</cp:lastPrinted>
  <dcterms:created xsi:type="dcterms:W3CDTF">2013-10-24T18:28:00Z</dcterms:created>
  <dcterms:modified xsi:type="dcterms:W3CDTF">2015-10-08T12:14:00Z</dcterms:modified>
</cp:coreProperties>
</file>